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28CF7" w14:textId="328D5B27" w:rsidR="00274C1E" w:rsidRPr="00A244FC" w:rsidRDefault="00274C1E" w:rsidP="00274C1E">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A244FC">
        <w:rPr>
          <w:rFonts w:asciiTheme="minorHAnsi" w:hAnsiTheme="minorHAnsi" w:cstheme="minorHAnsi"/>
          <w:b/>
          <w:sz w:val="24"/>
        </w:rPr>
        <w:t>3GPP TSG-RAN WG4 Meeting #110</w:t>
      </w:r>
      <w:r w:rsidRPr="00A244FC">
        <w:rPr>
          <w:rFonts w:asciiTheme="minorHAnsi" w:hAnsiTheme="minorHAnsi" w:cstheme="minorHAnsi" w:hint="eastAsia"/>
          <w:b/>
          <w:sz w:val="24"/>
        </w:rPr>
        <w:t>bis</w:t>
      </w:r>
      <w:r w:rsidRPr="00A244FC">
        <w:rPr>
          <w:rFonts w:asciiTheme="minorHAnsi" w:hAnsiTheme="minorHAnsi" w:cstheme="minorHAnsi"/>
          <w:b/>
          <w:sz w:val="24"/>
        </w:rPr>
        <w:tab/>
      </w:r>
      <w:r w:rsidRPr="00A244FC">
        <w:rPr>
          <w:rFonts w:asciiTheme="minorHAnsi" w:hAnsiTheme="minorHAnsi" w:cstheme="minorHAnsi"/>
          <w:b/>
          <w:sz w:val="24"/>
        </w:rPr>
        <w:tab/>
      </w:r>
      <w:r w:rsidRPr="00A244FC">
        <w:rPr>
          <w:rFonts w:asciiTheme="minorHAnsi" w:hAnsiTheme="minorHAnsi" w:cstheme="minorHAnsi"/>
          <w:b/>
          <w:sz w:val="24"/>
        </w:rPr>
        <w:tab/>
      </w:r>
      <w:r w:rsidRPr="00A244FC">
        <w:rPr>
          <w:rFonts w:asciiTheme="minorHAnsi" w:hAnsiTheme="minorHAnsi" w:cstheme="minorHAnsi"/>
          <w:b/>
          <w:sz w:val="24"/>
        </w:rPr>
        <w:tab/>
        <w:t xml:space="preserve">                                                                                 R4-2404572</w:t>
      </w:r>
    </w:p>
    <w:p w14:paraId="7666B273" w14:textId="77777777" w:rsidR="00274C1E" w:rsidRPr="00A244FC" w:rsidRDefault="00274C1E" w:rsidP="00274C1E">
      <w:pPr>
        <w:tabs>
          <w:tab w:val="left" w:pos="1985"/>
        </w:tabs>
        <w:ind w:left="1980" w:hanging="1980"/>
        <w:rPr>
          <w:rFonts w:asciiTheme="minorHAnsi" w:hAnsiTheme="minorHAnsi" w:cstheme="minorHAnsi"/>
          <w:b/>
          <w:sz w:val="24"/>
        </w:rPr>
      </w:pPr>
      <w:r w:rsidRPr="00A244FC">
        <w:rPr>
          <w:rFonts w:asciiTheme="minorHAnsi" w:hAnsiTheme="minorHAnsi" w:cstheme="minorHAnsi"/>
          <w:b/>
          <w:sz w:val="24"/>
        </w:rPr>
        <w:t>Changsha, China, 15th – 19th April, 2024</w:t>
      </w:r>
    </w:p>
    <w:p w14:paraId="0133FF23" w14:textId="23BD6592" w:rsidR="0037119B" w:rsidRPr="00A244FC" w:rsidRDefault="0037119B" w:rsidP="009962C6">
      <w:pPr>
        <w:tabs>
          <w:tab w:val="left" w:pos="1985"/>
        </w:tabs>
        <w:ind w:left="1980" w:hanging="1980"/>
        <w:rPr>
          <w:rStyle w:val="aff1"/>
          <w:rFonts w:asciiTheme="minorHAnsi" w:hAnsiTheme="minorHAnsi" w:cstheme="minorHAnsi"/>
          <w:lang w:val="en-GB"/>
        </w:rPr>
      </w:pPr>
      <w:r w:rsidRPr="00A244FC">
        <w:rPr>
          <w:rFonts w:asciiTheme="minorHAnsi" w:hAnsiTheme="minorHAnsi" w:cstheme="minorHAnsi"/>
          <w:b/>
          <w:sz w:val="24"/>
        </w:rPr>
        <w:t xml:space="preserve">Title: </w:t>
      </w:r>
      <w:r w:rsidRPr="00A244FC">
        <w:rPr>
          <w:rFonts w:asciiTheme="minorHAnsi" w:hAnsiTheme="minorHAnsi" w:cstheme="minorHAnsi"/>
          <w:sz w:val="24"/>
        </w:rPr>
        <w:tab/>
      </w:r>
      <w:r w:rsidR="009376EF" w:rsidRPr="00A244FC">
        <w:rPr>
          <w:rFonts w:asciiTheme="minorHAnsi" w:hAnsiTheme="minorHAnsi" w:cstheme="minorHAnsi"/>
          <w:sz w:val="24"/>
        </w:rPr>
        <w:t xml:space="preserve">Discussion on </w:t>
      </w:r>
      <w:r w:rsidR="002D3ECE" w:rsidRPr="00A244FC">
        <w:rPr>
          <w:rFonts w:asciiTheme="minorHAnsi" w:hAnsiTheme="minorHAnsi" w:cstheme="minorHAnsi"/>
          <w:sz w:val="24"/>
        </w:rPr>
        <w:t>testability and interoperability for AI positioning</w:t>
      </w:r>
    </w:p>
    <w:p w14:paraId="42CF830F" w14:textId="5FE9157F" w:rsidR="0037119B" w:rsidRPr="00A244FC" w:rsidRDefault="0037119B" w:rsidP="000F698D">
      <w:pPr>
        <w:tabs>
          <w:tab w:val="left" w:pos="1985"/>
        </w:tabs>
        <w:ind w:left="1990" w:hangingChars="826" w:hanging="1990"/>
        <w:rPr>
          <w:rStyle w:val="aff1"/>
          <w:rFonts w:asciiTheme="minorHAnsi" w:hAnsiTheme="minorHAnsi" w:cstheme="minorHAnsi"/>
          <w:lang w:val="en-GB"/>
        </w:rPr>
      </w:pPr>
      <w:r w:rsidRPr="00A244FC">
        <w:rPr>
          <w:rFonts w:asciiTheme="minorHAnsi" w:hAnsiTheme="minorHAnsi" w:cstheme="minorHAnsi"/>
          <w:b/>
          <w:sz w:val="24"/>
        </w:rPr>
        <w:t xml:space="preserve">Source: </w:t>
      </w:r>
      <w:r w:rsidRPr="00A244FC">
        <w:rPr>
          <w:rFonts w:asciiTheme="minorHAnsi" w:hAnsiTheme="minorHAnsi" w:cstheme="minorHAnsi"/>
          <w:b/>
          <w:sz w:val="24"/>
        </w:rPr>
        <w:tab/>
      </w:r>
      <w:r w:rsidR="00E5232B" w:rsidRPr="00A244FC">
        <w:rPr>
          <w:rStyle w:val="aff1"/>
          <w:rFonts w:asciiTheme="minorHAnsi" w:hAnsiTheme="minorHAnsi" w:cstheme="minorHAnsi"/>
          <w:lang w:val="en-GB"/>
        </w:rPr>
        <w:t>Xiaomi</w:t>
      </w:r>
    </w:p>
    <w:p w14:paraId="2DE3A9C6" w14:textId="168CF930" w:rsidR="0037119B" w:rsidRPr="00A244FC" w:rsidRDefault="0037119B" w:rsidP="004F2CB8">
      <w:pPr>
        <w:tabs>
          <w:tab w:val="left" w:pos="1985"/>
        </w:tabs>
        <w:rPr>
          <w:rStyle w:val="aff1"/>
          <w:rFonts w:asciiTheme="minorHAnsi" w:hAnsiTheme="minorHAnsi" w:cstheme="minorHAnsi"/>
          <w:lang w:val="en-GB"/>
        </w:rPr>
      </w:pPr>
      <w:r w:rsidRPr="00A244FC">
        <w:rPr>
          <w:rFonts w:asciiTheme="minorHAnsi" w:hAnsiTheme="minorHAnsi" w:cstheme="minorHAnsi"/>
          <w:b/>
          <w:sz w:val="24"/>
        </w:rPr>
        <w:t>Agenda item:</w:t>
      </w:r>
      <w:r w:rsidRPr="00A244FC">
        <w:rPr>
          <w:rFonts w:asciiTheme="minorHAnsi" w:hAnsiTheme="minorHAnsi" w:cstheme="minorHAnsi"/>
          <w:sz w:val="24"/>
        </w:rPr>
        <w:tab/>
      </w:r>
      <w:r w:rsidR="002D3ECE" w:rsidRPr="00A244FC">
        <w:rPr>
          <w:rFonts w:asciiTheme="minorHAnsi" w:hAnsiTheme="minorHAnsi" w:cstheme="minorHAnsi"/>
          <w:sz w:val="24"/>
        </w:rPr>
        <w:t>9.11.3</w:t>
      </w:r>
    </w:p>
    <w:p w14:paraId="11F4CF46" w14:textId="77777777" w:rsidR="0037119B" w:rsidRPr="00A244FC" w:rsidRDefault="0037119B" w:rsidP="004F2CB8">
      <w:pPr>
        <w:tabs>
          <w:tab w:val="left" w:pos="1985"/>
        </w:tabs>
        <w:ind w:left="1980" w:hanging="1980"/>
        <w:rPr>
          <w:rStyle w:val="aff1"/>
          <w:rFonts w:asciiTheme="minorHAnsi" w:hAnsiTheme="minorHAnsi" w:cstheme="minorHAnsi"/>
          <w:lang w:val="en-GB"/>
        </w:rPr>
      </w:pPr>
      <w:r w:rsidRPr="00A244FC">
        <w:rPr>
          <w:rFonts w:asciiTheme="minorHAnsi" w:hAnsiTheme="minorHAnsi" w:cstheme="minorHAnsi"/>
          <w:b/>
          <w:sz w:val="24"/>
        </w:rPr>
        <w:t>Document for:</w:t>
      </w:r>
      <w:r w:rsidRPr="00A244FC">
        <w:rPr>
          <w:rFonts w:asciiTheme="minorHAnsi" w:hAnsiTheme="minorHAnsi" w:cstheme="minorHAnsi"/>
          <w:sz w:val="24"/>
        </w:rPr>
        <w:tab/>
      </w:r>
      <w:r w:rsidR="00A13A86" w:rsidRPr="00A244FC">
        <w:rPr>
          <w:rFonts w:asciiTheme="minorHAnsi" w:hAnsiTheme="minorHAnsi" w:cstheme="minorHAnsi"/>
          <w:sz w:val="24"/>
          <w:lang w:eastAsia="zh-CN"/>
        </w:rPr>
        <w:t>D</w:t>
      </w:r>
      <w:r w:rsidR="00673233" w:rsidRPr="00A244FC">
        <w:rPr>
          <w:rFonts w:asciiTheme="minorHAnsi" w:hAnsiTheme="minorHAnsi" w:cstheme="minorHAnsi"/>
          <w:sz w:val="24"/>
          <w:lang w:eastAsia="zh-CN"/>
        </w:rPr>
        <w:t>iscussion</w:t>
      </w:r>
    </w:p>
    <w:p w14:paraId="77C068B3" w14:textId="77777777" w:rsidR="00DD5AE1" w:rsidRPr="00A244FC" w:rsidRDefault="00CD7DBF" w:rsidP="004F2CB8">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Introduction</w:t>
      </w:r>
    </w:p>
    <w:p w14:paraId="618EC6D9" w14:textId="2B55ABF5" w:rsidR="008F3604" w:rsidRPr="00A244FC" w:rsidRDefault="008F3604" w:rsidP="008F3604">
      <w:pPr>
        <w:jc w:val="both"/>
        <w:rPr>
          <w:rFonts w:asciiTheme="minorHAnsi" w:eastAsia="宋体" w:hAnsiTheme="minorHAnsi" w:cstheme="minorHAnsi"/>
          <w:lang w:eastAsia="ja-JP" w:bidi="hi-IN"/>
        </w:rPr>
      </w:pPr>
      <w:bookmarkStart w:id="3" w:name="OLE_LINK1"/>
      <w:bookmarkStart w:id="4" w:name="OLE_LINK2"/>
      <w:r w:rsidRPr="00A244FC">
        <w:rPr>
          <w:rFonts w:asciiTheme="minorHAnsi" w:hAnsiTheme="minorHAnsi" w:cstheme="minorHAnsi"/>
          <w:lang w:eastAsia="ja-JP" w:bidi="hi-IN"/>
        </w:rPr>
        <w:t xml:space="preserve">In Rel-18 RAN4 </w:t>
      </w:r>
      <w:r w:rsidR="007075DA" w:rsidRPr="00A244FC">
        <w:rPr>
          <w:rFonts w:asciiTheme="minorHAnsi" w:hAnsiTheme="minorHAnsi" w:cstheme="minorHAnsi"/>
          <w:lang w:eastAsia="ja-JP" w:bidi="hi-IN"/>
        </w:rPr>
        <w:t xml:space="preserve">studied </w:t>
      </w:r>
      <w:r w:rsidRPr="00A244FC">
        <w:rPr>
          <w:rFonts w:asciiTheme="minorHAnsi" w:hAnsiTheme="minorHAnsi" w:cstheme="minorHAnsi"/>
          <w:lang w:eastAsia="ja-JP" w:bidi="hi-IN"/>
        </w:rPr>
        <w:t xml:space="preserve">the testability and interoperability of </w:t>
      </w:r>
      <w:r w:rsidR="007075DA" w:rsidRPr="00A244FC">
        <w:rPr>
          <w:rFonts w:asciiTheme="minorHAnsi" w:hAnsiTheme="minorHAnsi" w:cstheme="minorHAnsi"/>
          <w:lang w:eastAsia="ja-JP" w:bidi="hi-IN"/>
        </w:rPr>
        <w:t xml:space="preserve">NR </w:t>
      </w:r>
      <w:r w:rsidRPr="00A244FC">
        <w:rPr>
          <w:rFonts w:asciiTheme="minorHAnsi" w:hAnsiTheme="minorHAnsi" w:cstheme="minorHAnsi"/>
          <w:lang w:eastAsia="ja-JP" w:bidi="hi-IN"/>
        </w:rPr>
        <w:t xml:space="preserve">AI/ML and the conclusions are </w:t>
      </w:r>
      <w:r w:rsidR="007075DA" w:rsidRPr="00A244FC">
        <w:rPr>
          <w:rFonts w:asciiTheme="minorHAnsi" w:hAnsiTheme="minorHAnsi" w:cstheme="minorHAnsi"/>
          <w:lang w:eastAsia="ja-JP" w:bidi="hi-IN"/>
        </w:rPr>
        <w:t xml:space="preserve">included in </w:t>
      </w:r>
      <w:r w:rsidRPr="00A244FC">
        <w:rPr>
          <w:rFonts w:asciiTheme="minorHAnsi" w:hAnsiTheme="minorHAnsi" w:cstheme="minorHAnsi"/>
          <w:lang w:eastAsia="ja-JP" w:bidi="hi-IN"/>
        </w:rPr>
        <w:t xml:space="preserve">TR 38.843 </w:t>
      </w:r>
      <w:r w:rsidRPr="00A244FC">
        <w:rPr>
          <w:rFonts w:asciiTheme="minorHAnsi" w:hAnsiTheme="minorHAnsi" w:cstheme="minorHAnsi"/>
          <w:lang w:eastAsia="ja-JP" w:bidi="hi-IN"/>
        </w:rPr>
        <w:fldChar w:fldCharType="begin"/>
      </w:r>
      <w:r w:rsidRPr="00A244FC">
        <w:rPr>
          <w:rFonts w:asciiTheme="minorHAnsi" w:hAnsiTheme="minorHAnsi" w:cstheme="minorHAnsi"/>
          <w:lang w:eastAsia="ja-JP" w:bidi="hi-IN"/>
        </w:rPr>
        <w:instrText xml:space="preserve"> REF _Ref158799642 \n \h  \* MERGEFORMAT </w:instrText>
      </w:r>
      <w:r w:rsidRPr="00A244FC">
        <w:rPr>
          <w:rFonts w:asciiTheme="minorHAnsi" w:hAnsiTheme="minorHAnsi" w:cstheme="minorHAnsi"/>
          <w:lang w:eastAsia="ja-JP" w:bidi="hi-IN"/>
        </w:rPr>
      </w:r>
      <w:r w:rsidRPr="00A244FC">
        <w:rPr>
          <w:rFonts w:asciiTheme="minorHAnsi" w:hAnsiTheme="minorHAnsi" w:cstheme="minorHAnsi"/>
          <w:lang w:eastAsia="ja-JP" w:bidi="hi-IN"/>
        </w:rPr>
        <w:fldChar w:fldCharType="separate"/>
      </w:r>
      <w:r w:rsidRPr="00A244FC">
        <w:rPr>
          <w:rFonts w:asciiTheme="minorHAnsi" w:hAnsiTheme="minorHAnsi" w:cstheme="minorHAnsi"/>
          <w:lang w:eastAsia="ja-JP" w:bidi="hi-IN"/>
        </w:rPr>
        <w:t>[</w:t>
      </w:r>
      <w:r w:rsidR="00237A90" w:rsidRPr="00A244FC">
        <w:rPr>
          <w:rFonts w:asciiTheme="minorHAnsi" w:hAnsiTheme="minorHAnsi" w:cstheme="minorHAnsi"/>
          <w:lang w:eastAsia="ja-JP" w:bidi="hi-IN"/>
        </w:rPr>
        <w:t>1</w:t>
      </w:r>
      <w:r w:rsidRPr="00A244FC">
        <w:rPr>
          <w:rFonts w:asciiTheme="minorHAnsi" w:hAnsiTheme="minorHAnsi" w:cstheme="minorHAnsi"/>
          <w:lang w:eastAsia="ja-JP" w:bidi="hi-IN"/>
        </w:rPr>
        <w:t>]</w:t>
      </w:r>
      <w:r w:rsidRPr="00A244FC">
        <w:rPr>
          <w:rFonts w:asciiTheme="minorHAnsi" w:hAnsiTheme="minorHAnsi" w:cstheme="minorHAnsi"/>
          <w:lang w:eastAsia="ja-JP" w:bidi="hi-IN"/>
        </w:rPr>
        <w:fldChar w:fldCharType="end"/>
      </w:r>
      <w:r w:rsidRPr="00A244FC">
        <w:rPr>
          <w:rFonts w:asciiTheme="minorHAnsi" w:hAnsiTheme="minorHAnsi" w:cstheme="minorHAnsi"/>
          <w:lang w:eastAsia="ja-JP" w:bidi="hi-IN"/>
        </w:rPr>
        <w:t xml:space="preserve">. A new WI </w:t>
      </w:r>
      <w:r w:rsidR="007075DA" w:rsidRPr="00A244FC">
        <w:rPr>
          <w:rFonts w:asciiTheme="minorHAnsi" w:hAnsiTheme="minorHAnsi" w:cstheme="minorHAnsi"/>
          <w:lang w:eastAsia="ja-JP" w:bidi="hi-IN"/>
        </w:rPr>
        <w:t xml:space="preserve">in Rel19 </w:t>
      </w:r>
      <w:r w:rsidRPr="00A244FC">
        <w:rPr>
          <w:rFonts w:asciiTheme="minorHAnsi" w:hAnsiTheme="minorHAnsi" w:cstheme="minorHAnsi"/>
          <w:lang w:eastAsia="ja-JP" w:bidi="hi-IN"/>
        </w:rPr>
        <w:t xml:space="preserve">on Artificial Intelligence (AI)/Machine Learning (ML) for NR Air Interface was approved in RAN #102 meeting </w:t>
      </w:r>
      <w:r w:rsidRPr="00A244FC">
        <w:rPr>
          <w:rFonts w:asciiTheme="minorHAnsi" w:hAnsiTheme="minorHAnsi" w:cstheme="minorHAnsi"/>
          <w:lang w:eastAsia="ja-JP" w:bidi="hi-IN"/>
        </w:rPr>
        <w:fldChar w:fldCharType="begin"/>
      </w:r>
      <w:r w:rsidRPr="00A244FC">
        <w:rPr>
          <w:rFonts w:asciiTheme="minorHAnsi" w:hAnsiTheme="minorHAnsi" w:cstheme="minorHAnsi"/>
          <w:lang w:eastAsia="ja-JP" w:bidi="hi-IN"/>
        </w:rPr>
        <w:instrText xml:space="preserve"> REF _Ref158799650 \n \h  \* MERGEFORMAT </w:instrText>
      </w:r>
      <w:r w:rsidRPr="00A244FC">
        <w:rPr>
          <w:rFonts w:asciiTheme="minorHAnsi" w:hAnsiTheme="minorHAnsi" w:cstheme="minorHAnsi"/>
          <w:lang w:eastAsia="ja-JP" w:bidi="hi-IN"/>
        </w:rPr>
      </w:r>
      <w:r w:rsidRPr="00A244FC">
        <w:rPr>
          <w:rFonts w:asciiTheme="minorHAnsi" w:hAnsiTheme="minorHAnsi" w:cstheme="minorHAnsi"/>
          <w:lang w:eastAsia="ja-JP" w:bidi="hi-IN"/>
        </w:rPr>
        <w:fldChar w:fldCharType="separate"/>
      </w:r>
      <w:r w:rsidRPr="00A244FC">
        <w:rPr>
          <w:rFonts w:asciiTheme="minorHAnsi" w:hAnsiTheme="minorHAnsi" w:cstheme="minorHAnsi"/>
          <w:lang w:eastAsia="ja-JP" w:bidi="hi-IN"/>
        </w:rPr>
        <w:t>[</w:t>
      </w:r>
      <w:r w:rsidR="00237A90" w:rsidRPr="00A244FC">
        <w:rPr>
          <w:rFonts w:asciiTheme="minorHAnsi" w:hAnsiTheme="minorHAnsi" w:cstheme="minorHAnsi"/>
          <w:lang w:eastAsia="ja-JP" w:bidi="hi-IN"/>
        </w:rPr>
        <w:t>2</w:t>
      </w:r>
      <w:r w:rsidRPr="00A244FC">
        <w:rPr>
          <w:rFonts w:asciiTheme="minorHAnsi" w:hAnsiTheme="minorHAnsi" w:cstheme="minorHAnsi"/>
          <w:lang w:eastAsia="ja-JP" w:bidi="hi-IN"/>
        </w:rPr>
        <w:t>]</w:t>
      </w:r>
      <w:r w:rsidRPr="00A244FC">
        <w:rPr>
          <w:rFonts w:asciiTheme="minorHAnsi" w:hAnsiTheme="minorHAnsi" w:cstheme="minorHAnsi"/>
          <w:lang w:eastAsia="ja-JP" w:bidi="hi-IN"/>
        </w:rPr>
        <w:fldChar w:fldCharType="end"/>
      </w:r>
      <w:r w:rsidRPr="00A244FC">
        <w:rPr>
          <w:rFonts w:asciiTheme="minorHAnsi" w:hAnsiTheme="minorHAnsi" w:cstheme="minorHAnsi"/>
          <w:lang w:eastAsia="ja-JP" w:bidi="hi-IN"/>
        </w:rPr>
        <w:t xml:space="preserve"> with the following RAN4 </w:t>
      </w:r>
      <w:proofErr w:type="gramStart"/>
      <w:r w:rsidRPr="00A244FC">
        <w:rPr>
          <w:rFonts w:asciiTheme="minorHAnsi" w:hAnsiTheme="minorHAnsi" w:cstheme="minorHAnsi"/>
          <w:lang w:eastAsia="ja-JP" w:bidi="hi-IN"/>
        </w:rPr>
        <w:t>objectives</w:t>
      </w:r>
      <w:r w:rsidR="007075DA" w:rsidRPr="00A244FC">
        <w:rPr>
          <w:rFonts w:asciiTheme="minorHAnsi" w:hAnsiTheme="minorHAnsi" w:cstheme="minorHAnsi"/>
          <w:lang w:eastAsia="ja-JP" w:bidi="hi-IN"/>
        </w:rPr>
        <w:t xml:space="preserve"> </w:t>
      </w:r>
      <w:r w:rsidRPr="00A244FC">
        <w:rPr>
          <w:rFonts w:asciiTheme="minorHAnsi" w:hAnsiTheme="minorHAnsi" w:cstheme="minorHAnsi"/>
          <w:lang w:eastAsia="ja-JP" w:bidi="hi-IN"/>
        </w:rPr>
        <w:t>:</w:t>
      </w:r>
      <w:proofErr w:type="gramEnd"/>
    </w:p>
    <w:tbl>
      <w:tblPr>
        <w:tblStyle w:val="afc"/>
        <w:tblW w:w="0" w:type="auto"/>
        <w:tblLook w:val="04A0" w:firstRow="1" w:lastRow="0" w:firstColumn="1" w:lastColumn="0" w:noHBand="0" w:noVBand="1"/>
      </w:tblPr>
      <w:tblGrid>
        <w:gridCol w:w="9629"/>
      </w:tblGrid>
      <w:tr w:rsidR="008F3604" w:rsidRPr="00A244FC" w14:paraId="4E1463B0" w14:textId="77777777" w:rsidTr="008F3604">
        <w:tc>
          <w:tcPr>
            <w:tcW w:w="9629" w:type="dxa"/>
            <w:tcBorders>
              <w:top w:val="single" w:sz="4" w:space="0" w:color="auto"/>
              <w:left w:val="single" w:sz="4" w:space="0" w:color="auto"/>
              <w:bottom w:val="single" w:sz="4" w:space="0" w:color="auto"/>
              <w:right w:val="single" w:sz="4" w:space="0" w:color="auto"/>
            </w:tcBorders>
          </w:tcPr>
          <w:p w14:paraId="3D6F6FE3" w14:textId="77777777" w:rsidR="008F3604" w:rsidRPr="00A244FC" w:rsidRDefault="008F3604">
            <w:pPr>
              <w:pStyle w:val="3"/>
              <w:keepNext w:val="0"/>
              <w:keepLines w:val="0"/>
              <w:numPr>
                <w:ilvl w:val="0"/>
                <w:numId w:val="0"/>
              </w:numPr>
              <w:spacing w:before="0" w:after="60"/>
              <w:ind w:left="720" w:hanging="720"/>
              <w:outlineLvl w:val="2"/>
              <w:rPr>
                <w:rFonts w:asciiTheme="minorHAnsi" w:hAnsiTheme="minorHAnsi" w:cstheme="minorHAnsi"/>
                <w:color w:val="0000FF"/>
                <w:lang w:eastAsia="ja-JP" w:bidi="hi-IN"/>
              </w:rPr>
            </w:pPr>
            <w:r w:rsidRPr="00A244FC">
              <w:rPr>
                <w:rFonts w:asciiTheme="minorHAnsi" w:hAnsiTheme="minorHAnsi" w:cstheme="minorHAnsi"/>
                <w:color w:val="0000FF"/>
              </w:rPr>
              <w:t>Objective of SI or Core part WI or Testing part WI</w:t>
            </w:r>
          </w:p>
          <w:p w14:paraId="7724375F" w14:textId="77777777" w:rsidR="008F3604" w:rsidRPr="00A244FC" w:rsidRDefault="008F3604">
            <w:pPr>
              <w:spacing w:after="60"/>
              <w:rPr>
                <w:rFonts w:asciiTheme="minorHAnsi" w:hAnsiTheme="minorHAnsi" w:cstheme="minorHAnsi"/>
                <w:bCs/>
              </w:rPr>
            </w:pPr>
            <w:r w:rsidRPr="00A244FC">
              <w:rPr>
                <w:rFonts w:asciiTheme="minorHAnsi" w:hAnsiTheme="minorHAnsi" w:cstheme="minorHAnsi"/>
                <w:bCs/>
              </w:rPr>
              <w:t>Provide specification support for the following aspects:</w:t>
            </w:r>
          </w:p>
          <w:p w14:paraId="436D2488"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w:t>
            </w:r>
          </w:p>
          <w:p w14:paraId="4D1F5A56" w14:textId="77777777" w:rsidR="008F3604" w:rsidRPr="00A244FC" w:rsidRDefault="008F3604" w:rsidP="00B60B2D">
            <w:pPr>
              <w:numPr>
                <w:ilvl w:val="0"/>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 xml:space="preserve">Core requirements for </w:t>
            </w:r>
            <w:r w:rsidRPr="00A244FC">
              <w:rPr>
                <w:rFonts w:asciiTheme="minorHAnsi" w:hAnsiTheme="minorHAnsi" w:cstheme="minorHAnsi"/>
                <w:bCs/>
              </w:rPr>
              <w:t xml:space="preserve">the above two use cases for AI/ML </w:t>
            </w:r>
            <w:r w:rsidRPr="00A244FC">
              <w:rPr>
                <w:rFonts w:asciiTheme="minorHAnsi" w:hAnsiTheme="minorHAnsi" w:cstheme="minorHAnsi"/>
                <w:szCs w:val="24"/>
                <w:lang w:eastAsia="x-none"/>
              </w:rPr>
              <w:t>LCM procedures and UE features [RAN4]:</w:t>
            </w:r>
          </w:p>
          <w:p w14:paraId="46D9626B"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Specify necessary RAN4 core requirements for the above two use cases.</w:t>
            </w:r>
          </w:p>
          <w:p w14:paraId="1CA18029"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RAN4 core requirements for LCM procedures including performance monitoring.</w:t>
            </w:r>
          </w:p>
          <w:p w14:paraId="7ABE5DD6" w14:textId="77777777" w:rsidR="008F3604" w:rsidRPr="00A244FC" w:rsidRDefault="008F3604">
            <w:pPr>
              <w:spacing w:after="60"/>
              <w:rPr>
                <w:rFonts w:asciiTheme="minorHAnsi" w:hAnsiTheme="minorHAnsi" w:cstheme="minorHAnsi"/>
                <w:bCs/>
              </w:rPr>
            </w:pPr>
            <w:r w:rsidRPr="00A244FC">
              <w:rPr>
                <w:rFonts w:asciiTheme="minorHAnsi" w:hAnsiTheme="minorHAnsi" w:cstheme="minorHAnsi"/>
                <w:bCs/>
              </w:rPr>
              <w:t>Study objectives with corresponding checkpoints in RAN#105 (Sept ’24):</w:t>
            </w:r>
          </w:p>
          <w:p w14:paraId="7422DCBD" w14:textId="77777777" w:rsidR="008F3604" w:rsidRPr="00A244FC" w:rsidRDefault="008F3604" w:rsidP="00B60B2D">
            <w:pPr>
              <w:numPr>
                <w:ilvl w:val="0"/>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w:t>
            </w:r>
          </w:p>
          <w:p w14:paraId="787B448E" w14:textId="77777777" w:rsidR="008F3604" w:rsidRPr="00A244FC" w:rsidRDefault="008F3604" w:rsidP="00B60B2D">
            <w:pPr>
              <w:numPr>
                <w:ilvl w:val="0"/>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 xml:space="preserve">Testability and interoperability [RAN4]: </w:t>
            </w:r>
          </w:p>
          <w:p w14:paraId="2C01EC34" w14:textId="77777777" w:rsidR="008F3604" w:rsidRPr="00A244FC" w:rsidRDefault="008F3604" w:rsidP="00B60B2D">
            <w:pPr>
              <w:numPr>
                <w:ilvl w:val="1"/>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 xml:space="preserve">Finalize the testing framework and procedure for one-sided models and further analyse the various testing options for two-sided models, in collaboration with RAN1, and including at least: </w:t>
            </w:r>
          </w:p>
          <w:p w14:paraId="60CF6107"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Relation to legacy requirements</w:t>
            </w:r>
          </w:p>
          <w:p w14:paraId="0ECA3717"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Performance monitoring and LCM aspects considering use-case specifics</w:t>
            </w:r>
          </w:p>
          <w:p w14:paraId="7EB03642"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 xml:space="preserve">Generalization aspects </w:t>
            </w:r>
          </w:p>
          <w:p w14:paraId="491E7810"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Static/non-static scenarios/conditions and propagation conditions for testing (e.g., CDL, field data, etc.)</w:t>
            </w:r>
          </w:p>
          <w:p w14:paraId="30F0E1D8"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UE processing capability and limitations</w:t>
            </w:r>
          </w:p>
          <w:p w14:paraId="2414E1C1"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Post-deployment validation due to model change/drift</w:t>
            </w:r>
          </w:p>
          <w:p w14:paraId="50256B20" w14:textId="77777777" w:rsidR="008F3604" w:rsidRPr="00A244FC" w:rsidRDefault="008F3604" w:rsidP="00B60B2D">
            <w:pPr>
              <w:numPr>
                <w:ilvl w:val="1"/>
                <w:numId w:val="23"/>
              </w:numPr>
              <w:autoSpaceDN w:val="0"/>
              <w:spacing w:after="60"/>
              <w:rPr>
                <w:rFonts w:asciiTheme="minorHAnsi" w:hAnsiTheme="minorHAnsi" w:cstheme="minorHAnsi"/>
              </w:rPr>
            </w:pPr>
            <w:r w:rsidRPr="00A244FC">
              <w:rPr>
                <w:rFonts w:asciiTheme="minorHAnsi" w:hAnsiTheme="minorHAnsi" w:cstheme="minorHAnsi"/>
              </w:rPr>
              <w:t>RAN5 aspects related to testability and interoperability to be addressed on a request basis</w:t>
            </w:r>
          </w:p>
          <w:p w14:paraId="468B8570" w14:textId="77777777" w:rsidR="008F3604" w:rsidRPr="00A244FC" w:rsidRDefault="008F3604">
            <w:pPr>
              <w:spacing w:after="60"/>
              <w:ind w:left="720"/>
              <w:rPr>
                <w:rFonts w:asciiTheme="minorHAnsi" w:eastAsia="宋体" w:hAnsiTheme="minorHAnsi" w:cstheme="minorHAnsi"/>
                <w:bCs/>
              </w:rPr>
            </w:pPr>
            <w:r w:rsidRPr="00A244FC">
              <w:rPr>
                <w:rFonts w:asciiTheme="minorHAnsi" w:hAnsiTheme="minorHAnsi" w:cstheme="minorHAnsi"/>
                <w:bCs/>
              </w:rPr>
              <w:t xml:space="preserve">NOTE: offline training is assumed for the purpose of this project. </w:t>
            </w:r>
          </w:p>
          <w:p w14:paraId="718AF938" w14:textId="77777777" w:rsidR="008F3604" w:rsidRPr="00A244FC" w:rsidRDefault="008F3604">
            <w:pPr>
              <w:spacing w:after="60"/>
              <w:ind w:left="720"/>
              <w:rPr>
                <w:rFonts w:asciiTheme="minorHAnsi" w:hAnsiTheme="minorHAnsi" w:cstheme="minorHAnsi"/>
                <w:bCs/>
              </w:rPr>
            </w:pPr>
            <w:r w:rsidRPr="00A244FC">
              <w:rPr>
                <w:rFonts w:asciiTheme="minorHAnsi" w:hAnsiTheme="minorHAnsi" w:cstheme="minorHAnsi"/>
                <w:bCs/>
              </w:rPr>
              <w:t xml:space="preserve">NOTE: the outcome of the study objectives should be captured in TR 38.843 for future reference. </w:t>
            </w:r>
          </w:p>
          <w:p w14:paraId="7B87C9E2" w14:textId="77777777" w:rsidR="008F3604" w:rsidRPr="00A244FC" w:rsidRDefault="008F3604">
            <w:pPr>
              <w:spacing w:after="60"/>
              <w:rPr>
                <w:rFonts w:asciiTheme="minorHAnsi" w:hAnsiTheme="minorHAnsi" w:cstheme="minorHAnsi"/>
                <w:bCs/>
              </w:rPr>
            </w:pPr>
          </w:p>
          <w:p w14:paraId="2358DCB6" w14:textId="77777777" w:rsidR="008F3604" w:rsidRPr="00A244FC" w:rsidRDefault="008F3604">
            <w:pPr>
              <w:pStyle w:val="3"/>
              <w:keepNext w:val="0"/>
              <w:keepLines w:val="0"/>
              <w:numPr>
                <w:ilvl w:val="0"/>
                <w:numId w:val="0"/>
              </w:numPr>
              <w:spacing w:before="0" w:after="60"/>
              <w:ind w:left="720" w:hanging="720"/>
              <w:outlineLvl w:val="2"/>
              <w:rPr>
                <w:rFonts w:asciiTheme="minorHAnsi" w:hAnsiTheme="minorHAnsi" w:cstheme="minorHAnsi"/>
                <w:color w:val="0000FF"/>
              </w:rPr>
            </w:pPr>
            <w:r w:rsidRPr="00A244FC">
              <w:rPr>
                <w:rFonts w:asciiTheme="minorHAnsi" w:hAnsiTheme="minorHAnsi" w:cstheme="minorHAnsi"/>
                <w:color w:val="0000FF"/>
              </w:rPr>
              <w:t>Objective of Performance part WI</w:t>
            </w:r>
          </w:p>
          <w:p w14:paraId="23180477" w14:textId="77777777" w:rsidR="008F3604" w:rsidRPr="00A244FC" w:rsidRDefault="008F3604" w:rsidP="00B60B2D">
            <w:pPr>
              <w:numPr>
                <w:ilvl w:val="0"/>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 xml:space="preserve">For </w:t>
            </w:r>
            <w:r w:rsidRPr="00A244FC">
              <w:rPr>
                <w:rFonts w:asciiTheme="minorHAnsi" w:hAnsiTheme="minorHAnsi" w:cstheme="minorHAnsi"/>
                <w:bCs/>
              </w:rPr>
              <w:t>Beam Management and Positioning Accuracy enhancement use cases, specify p</w:t>
            </w:r>
            <w:r w:rsidRPr="00A244FC">
              <w:rPr>
                <w:rFonts w:asciiTheme="minorHAnsi" w:hAnsiTheme="minorHAnsi" w:cstheme="minorHAnsi"/>
                <w:szCs w:val="24"/>
                <w:lang w:eastAsia="x-none"/>
              </w:rPr>
              <w:t>erformance requirements and test cases for AI/ML LCM procedures (including performance monitoring) and UE features enabled by UE-sided models</w:t>
            </w:r>
          </w:p>
          <w:p w14:paraId="6B70149B"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performance requirements and tests (including metrics) for the above-mentioned use cases</w:t>
            </w:r>
          </w:p>
          <w:p w14:paraId="45D3742C"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test cases and performance requirements for LCM procedure, including performance monitoring.</w:t>
            </w:r>
          </w:p>
          <w:p w14:paraId="5C1C8B2F" w14:textId="77777777" w:rsidR="008F3604" w:rsidRPr="00A244FC" w:rsidRDefault="008F3604">
            <w:pPr>
              <w:spacing w:after="60"/>
              <w:jc w:val="both"/>
              <w:rPr>
                <w:rFonts w:asciiTheme="minorHAnsi" w:hAnsiTheme="minorHAnsi" w:cstheme="minorHAnsi"/>
                <w:lang w:val="en-US"/>
              </w:rPr>
            </w:pPr>
          </w:p>
        </w:tc>
      </w:tr>
    </w:tbl>
    <w:p w14:paraId="1668D2B7" w14:textId="77777777" w:rsidR="007075DA" w:rsidRPr="00A244FC" w:rsidRDefault="007075DA" w:rsidP="009E2FD5">
      <w:pPr>
        <w:rPr>
          <w:rFonts w:asciiTheme="minorHAnsi" w:hAnsiTheme="minorHAnsi" w:cstheme="minorHAnsi"/>
          <w:lang w:eastAsia="zh-CN"/>
        </w:rPr>
      </w:pPr>
    </w:p>
    <w:p w14:paraId="0B8A3805" w14:textId="2ED4E863" w:rsidR="009E2FD5" w:rsidRPr="00A244FC" w:rsidRDefault="002A4E9B" w:rsidP="009E2FD5">
      <w:pPr>
        <w:rPr>
          <w:rFonts w:asciiTheme="minorHAnsi" w:hAnsiTheme="minorHAnsi" w:cstheme="minorHAnsi"/>
          <w:lang w:eastAsia="zh-CN"/>
        </w:rPr>
      </w:pPr>
      <w:r w:rsidRPr="00A244FC">
        <w:rPr>
          <w:rFonts w:asciiTheme="minorHAnsi" w:hAnsiTheme="minorHAnsi" w:cstheme="minorHAnsi"/>
          <w:lang w:eastAsia="zh-CN"/>
        </w:rPr>
        <w:t>And in last RAN4 meeting the</w:t>
      </w:r>
      <w:r w:rsidR="007075DA" w:rsidRPr="00A244FC">
        <w:rPr>
          <w:rFonts w:asciiTheme="minorHAnsi" w:hAnsiTheme="minorHAnsi" w:cstheme="minorHAnsi"/>
          <w:lang w:eastAsia="zh-CN"/>
        </w:rPr>
        <w:t xml:space="preserve"> discussion on</w:t>
      </w:r>
      <w:r w:rsidR="00A67EC4" w:rsidRPr="00A244FC">
        <w:rPr>
          <w:rFonts w:asciiTheme="minorHAnsi" w:hAnsiTheme="minorHAnsi" w:cstheme="minorHAnsi"/>
          <w:lang w:eastAsia="zh-CN"/>
        </w:rPr>
        <w:t xml:space="preserve"> this objective were </w:t>
      </w:r>
      <w:r w:rsidR="007075DA" w:rsidRPr="00A244FC">
        <w:rPr>
          <w:rFonts w:asciiTheme="minorHAnsi" w:hAnsiTheme="minorHAnsi" w:cstheme="minorHAnsi"/>
          <w:lang w:eastAsia="zh-CN"/>
        </w:rPr>
        <w:t>initialized and WF was approved</w:t>
      </w:r>
      <w:r w:rsidRPr="00A244FC">
        <w:rPr>
          <w:rFonts w:asciiTheme="minorHAnsi" w:hAnsiTheme="minorHAnsi" w:cstheme="minorHAnsi"/>
          <w:lang w:eastAsia="zh-CN"/>
        </w:rPr>
        <w:t xml:space="preserve"> in [</w:t>
      </w:r>
      <w:r w:rsidR="00237A90" w:rsidRPr="00A244FC">
        <w:rPr>
          <w:rFonts w:asciiTheme="minorHAnsi" w:hAnsiTheme="minorHAnsi" w:cstheme="minorHAnsi"/>
          <w:lang w:eastAsia="zh-CN"/>
        </w:rPr>
        <w:t>3</w:t>
      </w:r>
      <w:r w:rsidRPr="00A244FC">
        <w:rPr>
          <w:rFonts w:asciiTheme="minorHAnsi" w:hAnsiTheme="minorHAnsi" w:cstheme="minorHAnsi"/>
          <w:lang w:eastAsia="zh-CN"/>
        </w:rPr>
        <w:t xml:space="preserve">].  </w:t>
      </w:r>
      <w:r w:rsidR="009E2FD5" w:rsidRPr="00A244FC">
        <w:rPr>
          <w:rFonts w:asciiTheme="minorHAnsi" w:hAnsiTheme="minorHAnsi" w:cstheme="minorHAnsi"/>
          <w:lang w:eastAsia="zh-CN"/>
        </w:rPr>
        <w:t xml:space="preserve">In this contribution we will </w:t>
      </w:r>
      <w:r w:rsidR="00D46DF0" w:rsidRPr="00A244FC">
        <w:rPr>
          <w:rFonts w:asciiTheme="minorHAnsi" w:hAnsiTheme="minorHAnsi" w:cstheme="minorHAnsi"/>
          <w:lang w:eastAsia="zh-CN"/>
        </w:rPr>
        <w:t xml:space="preserve">provide </w:t>
      </w:r>
      <w:r w:rsidR="007075DA" w:rsidRPr="00A244FC">
        <w:rPr>
          <w:rFonts w:asciiTheme="minorHAnsi" w:hAnsiTheme="minorHAnsi" w:cstheme="minorHAnsi"/>
          <w:lang w:eastAsia="zh-CN"/>
        </w:rPr>
        <w:t xml:space="preserve">some </w:t>
      </w:r>
      <w:r w:rsidR="002B17C8" w:rsidRPr="00A244FC">
        <w:rPr>
          <w:rFonts w:asciiTheme="minorHAnsi" w:hAnsiTheme="minorHAnsi" w:cstheme="minorHAnsi"/>
          <w:lang w:eastAsia="zh-CN"/>
        </w:rPr>
        <w:t xml:space="preserve">considerations on </w:t>
      </w:r>
      <w:r w:rsidR="00DB1CB3" w:rsidRPr="00A244FC">
        <w:rPr>
          <w:rFonts w:asciiTheme="minorHAnsi" w:hAnsiTheme="minorHAnsi" w:cstheme="minorHAnsi"/>
          <w:lang w:eastAsia="zh-CN"/>
        </w:rPr>
        <w:t xml:space="preserve">the open issues </w:t>
      </w:r>
      <w:r w:rsidR="007075DA" w:rsidRPr="00A244FC">
        <w:rPr>
          <w:rFonts w:asciiTheme="minorHAnsi" w:hAnsiTheme="minorHAnsi" w:cstheme="minorHAnsi"/>
          <w:lang w:eastAsia="zh-CN"/>
        </w:rPr>
        <w:t xml:space="preserve">under AI positioning </w:t>
      </w:r>
      <w:r w:rsidR="00805855" w:rsidRPr="00A244FC">
        <w:rPr>
          <w:rFonts w:asciiTheme="minorHAnsi" w:hAnsiTheme="minorHAnsi" w:cstheme="minorHAnsi"/>
          <w:lang w:eastAsia="zh-CN"/>
        </w:rPr>
        <w:t>scenario</w:t>
      </w:r>
      <w:r w:rsidR="00AA010C" w:rsidRPr="00A244FC">
        <w:rPr>
          <w:rFonts w:asciiTheme="minorHAnsi" w:hAnsiTheme="minorHAnsi" w:cstheme="minorHAnsi"/>
          <w:lang w:eastAsia="zh-CN"/>
        </w:rPr>
        <w:t>.</w:t>
      </w:r>
    </w:p>
    <w:p w14:paraId="0A38B956" w14:textId="51FE0D06" w:rsidR="00A85BB3" w:rsidRPr="00A244FC" w:rsidRDefault="00A85BB3" w:rsidP="00B60B2D">
      <w:pPr>
        <w:numPr>
          <w:ilvl w:val="0"/>
          <w:numId w:val="29"/>
        </w:numPr>
        <w:spacing w:after="0"/>
        <w:textAlignment w:val="center"/>
        <w:rPr>
          <w:rFonts w:asciiTheme="minorHAnsi" w:hAnsiTheme="minorHAnsi" w:cstheme="minorHAnsi"/>
          <w:sz w:val="22"/>
          <w:szCs w:val="22"/>
          <w:lang w:val="en-US" w:eastAsia="zh-CN"/>
        </w:rPr>
      </w:pPr>
      <w:r w:rsidRPr="00A244FC">
        <w:rPr>
          <w:rFonts w:asciiTheme="minorHAnsi" w:hAnsiTheme="minorHAnsi" w:cstheme="minorHAnsi"/>
          <w:sz w:val="22"/>
          <w:szCs w:val="22"/>
          <w:lang w:val="en-US" w:eastAsia="zh-CN"/>
        </w:rPr>
        <w:lastRenderedPageBreak/>
        <w:t>Requirements for AI Pos cases</w:t>
      </w:r>
    </w:p>
    <w:p w14:paraId="54FC04A0" w14:textId="432C013F" w:rsidR="00D2707C" w:rsidRPr="00A244FC" w:rsidRDefault="00D2707C" w:rsidP="00B60B2D">
      <w:pPr>
        <w:numPr>
          <w:ilvl w:val="0"/>
          <w:numId w:val="29"/>
        </w:numPr>
        <w:spacing w:after="0"/>
        <w:textAlignment w:val="center"/>
        <w:rPr>
          <w:rFonts w:asciiTheme="minorHAnsi" w:hAnsiTheme="minorHAnsi" w:cstheme="minorHAnsi"/>
          <w:sz w:val="22"/>
          <w:szCs w:val="22"/>
          <w:lang w:val="en-US" w:eastAsia="zh-CN"/>
        </w:rPr>
      </w:pPr>
      <w:r w:rsidRPr="00A244FC">
        <w:rPr>
          <w:rFonts w:asciiTheme="minorHAnsi" w:hAnsiTheme="minorHAnsi" w:cstheme="minorHAnsi"/>
          <w:sz w:val="22"/>
          <w:szCs w:val="22"/>
          <w:lang w:val="en-US" w:eastAsia="zh-CN"/>
        </w:rPr>
        <w:t>Handling of requirements for measurements and reported metrics/values</w:t>
      </w:r>
    </w:p>
    <w:p w14:paraId="3616251E" w14:textId="10757C61" w:rsidR="00D2707C" w:rsidRPr="00A244FC" w:rsidRDefault="001234A7" w:rsidP="00B60B2D">
      <w:pPr>
        <w:numPr>
          <w:ilvl w:val="0"/>
          <w:numId w:val="29"/>
        </w:numPr>
        <w:spacing w:after="0"/>
        <w:textAlignment w:val="center"/>
        <w:rPr>
          <w:rFonts w:asciiTheme="minorHAnsi" w:hAnsiTheme="minorHAnsi" w:cstheme="minorHAnsi"/>
          <w:sz w:val="22"/>
          <w:szCs w:val="22"/>
          <w:lang w:val="en-US" w:eastAsia="zh-CN"/>
        </w:rPr>
      </w:pPr>
      <w:r w:rsidRPr="00A244FC">
        <w:rPr>
          <w:rFonts w:asciiTheme="minorHAnsi" w:hAnsiTheme="minorHAnsi" w:cstheme="minorHAnsi"/>
          <w:sz w:val="22"/>
          <w:szCs w:val="22"/>
          <w:lang w:val="en-US" w:eastAsia="zh-CN"/>
        </w:rPr>
        <w:t>AI Model m</w:t>
      </w:r>
      <w:r w:rsidR="00D2707C" w:rsidRPr="00A244FC">
        <w:rPr>
          <w:rFonts w:asciiTheme="minorHAnsi" w:hAnsiTheme="minorHAnsi" w:cstheme="minorHAnsi"/>
          <w:sz w:val="22"/>
          <w:szCs w:val="22"/>
          <w:lang w:val="en-US" w:eastAsia="zh-CN"/>
        </w:rPr>
        <w:t>onitoring hypothesis</w:t>
      </w:r>
    </w:p>
    <w:p w14:paraId="484B1657" w14:textId="77777777" w:rsidR="00D2707C" w:rsidRPr="00A244FC" w:rsidRDefault="00D2707C" w:rsidP="009E2FD5">
      <w:pPr>
        <w:rPr>
          <w:rFonts w:asciiTheme="minorHAnsi" w:hAnsiTheme="minorHAnsi" w:cstheme="minorHAnsi"/>
          <w:lang w:eastAsia="zh-CN"/>
        </w:rPr>
      </w:pPr>
    </w:p>
    <w:p w14:paraId="37EAFFD4" w14:textId="42C735C4" w:rsidR="00040A4B" w:rsidRPr="00A244FC" w:rsidRDefault="00D2707C" w:rsidP="002A4079">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Discussion</w:t>
      </w:r>
    </w:p>
    <w:bookmarkEnd w:id="2"/>
    <w:bookmarkEnd w:id="3"/>
    <w:bookmarkEnd w:id="4"/>
    <w:p w14:paraId="552377FE" w14:textId="130AAE4A" w:rsidR="003713E0" w:rsidRPr="00A244FC" w:rsidRDefault="003713E0" w:rsidP="009E5AFA">
      <w:pPr>
        <w:pStyle w:val="20"/>
        <w:ind w:left="1418" w:hanging="1418"/>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Requirements for the different AI </w:t>
      </w:r>
      <w:proofErr w:type="spellStart"/>
      <w:r w:rsidRPr="00A244FC">
        <w:rPr>
          <w:rFonts w:asciiTheme="minorHAnsi" w:eastAsiaTheme="minorEastAsia" w:hAnsiTheme="minorHAnsi" w:cstheme="minorHAnsi"/>
          <w:lang w:eastAsia="zh-CN"/>
        </w:rPr>
        <w:t>Pos</w:t>
      </w:r>
      <w:proofErr w:type="spellEnd"/>
      <w:r w:rsidRPr="00A244FC">
        <w:rPr>
          <w:rFonts w:asciiTheme="minorHAnsi" w:eastAsiaTheme="minorEastAsia" w:hAnsiTheme="minorHAnsi" w:cstheme="minorHAnsi"/>
          <w:lang w:eastAsia="zh-CN"/>
        </w:rPr>
        <w:t xml:space="preserve"> cases</w:t>
      </w:r>
    </w:p>
    <w:p w14:paraId="4146B994" w14:textId="092D7E75" w:rsidR="003713E0" w:rsidRPr="00A244FC" w:rsidRDefault="003713E0" w:rsidP="003713E0">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Firstly</w:t>
      </w:r>
      <w:r w:rsidR="00710ADE" w:rsidRPr="00A244FC">
        <w:rPr>
          <w:rFonts w:asciiTheme="minorHAnsi" w:eastAsiaTheme="minorEastAsia" w:hAnsiTheme="minorHAnsi" w:cstheme="minorHAnsi"/>
          <w:lang w:eastAsia="zh-CN"/>
        </w:rPr>
        <w:t>,</w:t>
      </w:r>
      <w:r w:rsidRPr="00A244FC">
        <w:rPr>
          <w:rFonts w:asciiTheme="minorHAnsi" w:eastAsiaTheme="minorEastAsia" w:hAnsiTheme="minorHAnsi" w:cstheme="minorHAnsi"/>
          <w:lang w:eastAsia="zh-CN"/>
        </w:rPr>
        <w:t xml:space="preserve"> regarding to RAN1’s agreements on the use cases for AI </w:t>
      </w:r>
      <w:proofErr w:type="spellStart"/>
      <w:r w:rsidRPr="00A244FC">
        <w:rPr>
          <w:rFonts w:asciiTheme="minorHAnsi" w:eastAsiaTheme="minorEastAsia" w:hAnsiTheme="minorHAnsi" w:cstheme="minorHAnsi"/>
          <w:lang w:eastAsia="zh-CN"/>
        </w:rPr>
        <w:t>Pos</w:t>
      </w:r>
      <w:proofErr w:type="spellEnd"/>
      <w:r w:rsidRPr="00A244FC">
        <w:rPr>
          <w:rFonts w:asciiTheme="minorHAnsi" w:eastAsiaTheme="minorEastAsia" w:hAnsiTheme="minorHAnsi" w:cstheme="minorHAnsi"/>
          <w:lang w:eastAsia="zh-CN"/>
        </w:rPr>
        <w:t xml:space="preserve"> below, RAN4 can discuss whether the measurement testing requirements shall be defined for these using cases. </w:t>
      </w:r>
    </w:p>
    <w:p w14:paraId="514A2C32" w14:textId="5E50561F" w:rsidR="003713E0" w:rsidRPr="00A244FC" w:rsidRDefault="003713E0" w:rsidP="00B60B2D">
      <w:pPr>
        <w:numPr>
          <w:ilvl w:val="0"/>
          <w:numId w:val="27"/>
        </w:numPr>
        <w:spacing w:after="0"/>
        <w:rPr>
          <w:rFonts w:asciiTheme="minorHAnsi" w:eastAsia="Malgun Gothic" w:hAnsiTheme="minorHAnsi" w:cstheme="minorHAnsi"/>
          <w:i/>
          <w:sz w:val="21"/>
          <w:szCs w:val="21"/>
        </w:rPr>
      </w:pPr>
      <w:r w:rsidRPr="00A244FC">
        <w:rPr>
          <w:rFonts w:asciiTheme="minorHAnsi" w:eastAsia="Malgun Gothic" w:hAnsiTheme="minorHAnsi" w:cstheme="minorHAnsi"/>
          <w:i/>
          <w:sz w:val="21"/>
          <w:szCs w:val="21"/>
        </w:rPr>
        <w:t xml:space="preserve">Case 1: </w:t>
      </w:r>
      <w:r w:rsidRPr="00A244FC">
        <w:rPr>
          <w:rFonts w:asciiTheme="minorHAnsi" w:eastAsia="Malgun Gothic" w:hAnsiTheme="minorHAnsi" w:cstheme="minorHAnsi"/>
          <w:i/>
          <w:sz w:val="21"/>
          <w:szCs w:val="21"/>
        </w:rPr>
        <w:tab/>
      </w:r>
      <w:r w:rsidR="00710ADE" w:rsidRPr="00A244FC">
        <w:rPr>
          <w:rFonts w:asciiTheme="minorHAnsi" w:eastAsia="Malgun Gothic" w:hAnsiTheme="minorHAnsi" w:cstheme="minorHAnsi"/>
          <w:i/>
          <w:sz w:val="21"/>
          <w:szCs w:val="21"/>
        </w:rPr>
        <w:t xml:space="preserve">      </w:t>
      </w:r>
      <w:r w:rsidRPr="00A244FC">
        <w:rPr>
          <w:rFonts w:asciiTheme="minorHAnsi" w:eastAsia="Malgun Gothic" w:hAnsiTheme="minorHAnsi" w:cstheme="minorHAnsi"/>
          <w:i/>
          <w:sz w:val="21"/>
          <w:szCs w:val="21"/>
        </w:rPr>
        <w:t>UE-based positioning with UE-side model, direct AI/ML or AI/ML assisted positioning</w:t>
      </w:r>
    </w:p>
    <w:p w14:paraId="258E544E" w14:textId="77777777" w:rsidR="003713E0" w:rsidRPr="00A244FC" w:rsidRDefault="003713E0" w:rsidP="00B60B2D">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A244FC">
        <w:rPr>
          <w:rFonts w:asciiTheme="minorHAnsi" w:eastAsia="Malgun Gothic" w:hAnsiTheme="minorHAnsi" w:cstheme="minorHAnsi"/>
          <w:i/>
          <w:sz w:val="21"/>
          <w:szCs w:val="21"/>
        </w:rPr>
        <w:t xml:space="preserve">Case 2a: </w:t>
      </w:r>
      <w:r w:rsidRPr="00A244FC">
        <w:rPr>
          <w:rFonts w:asciiTheme="minorHAnsi" w:eastAsia="Malgun Gothic" w:hAnsiTheme="minorHAnsi" w:cstheme="minorHAnsi"/>
          <w:i/>
          <w:sz w:val="21"/>
          <w:szCs w:val="21"/>
        </w:rPr>
        <w:tab/>
        <w:t>UE-assisted/LMF-based positioning with UE-side model, AI/ML assisted positioning</w:t>
      </w:r>
    </w:p>
    <w:p w14:paraId="6044FB84" w14:textId="77777777" w:rsidR="003713E0" w:rsidRPr="00A244FC" w:rsidRDefault="003713E0" w:rsidP="00B60B2D">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A244FC">
        <w:rPr>
          <w:rFonts w:asciiTheme="minorHAnsi" w:eastAsia="Malgun Gothic" w:hAnsiTheme="minorHAnsi" w:cstheme="minorHAnsi"/>
          <w:i/>
          <w:sz w:val="21"/>
          <w:szCs w:val="21"/>
        </w:rPr>
        <w:t xml:space="preserve">Case 2b: </w:t>
      </w:r>
      <w:r w:rsidRPr="00A244FC">
        <w:rPr>
          <w:rFonts w:asciiTheme="minorHAnsi" w:eastAsia="Malgun Gothic" w:hAnsiTheme="minorHAnsi" w:cstheme="minorHAnsi"/>
          <w:i/>
          <w:sz w:val="21"/>
          <w:szCs w:val="21"/>
        </w:rPr>
        <w:tab/>
        <w:t>UE-assisted/LMF-based positioning with LMF-side model, direct AI/ML positioning</w:t>
      </w:r>
    </w:p>
    <w:p w14:paraId="5171E639" w14:textId="77777777" w:rsidR="003713E0" w:rsidRPr="00A244FC" w:rsidRDefault="003713E0" w:rsidP="00B60B2D">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A244FC">
        <w:rPr>
          <w:rFonts w:asciiTheme="minorHAnsi" w:eastAsia="Malgun Gothic" w:hAnsiTheme="minorHAnsi" w:cstheme="minorHAnsi"/>
          <w:i/>
          <w:sz w:val="21"/>
          <w:szCs w:val="21"/>
        </w:rPr>
        <w:t xml:space="preserve">Case 3a: </w:t>
      </w:r>
      <w:r w:rsidRPr="00A244FC">
        <w:rPr>
          <w:rFonts w:asciiTheme="minorHAnsi" w:eastAsia="Malgun Gothic" w:hAnsiTheme="minorHAnsi" w:cstheme="minorHAnsi"/>
          <w:i/>
          <w:sz w:val="21"/>
          <w:szCs w:val="21"/>
        </w:rPr>
        <w:tab/>
        <w:t xml:space="preserve">NG-RAN node assisted positioning with </w:t>
      </w:r>
      <w:proofErr w:type="spellStart"/>
      <w:r w:rsidRPr="00A244FC">
        <w:rPr>
          <w:rFonts w:asciiTheme="minorHAnsi" w:eastAsia="Malgun Gothic" w:hAnsiTheme="minorHAnsi" w:cstheme="minorHAnsi"/>
          <w:i/>
          <w:sz w:val="21"/>
          <w:szCs w:val="21"/>
        </w:rPr>
        <w:t>gNB</w:t>
      </w:r>
      <w:proofErr w:type="spellEnd"/>
      <w:r w:rsidRPr="00A244FC">
        <w:rPr>
          <w:rFonts w:asciiTheme="minorHAnsi" w:eastAsia="Malgun Gothic" w:hAnsiTheme="minorHAnsi" w:cstheme="minorHAnsi"/>
          <w:i/>
          <w:sz w:val="21"/>
          <w:szCs w:val="21"/>
        </w:rPr>
        <w:t>-side model, AI/ML assisted positioning</w:t>
      </w:r>
    </w:p>
    <w:p w14:paraId="1999E86F" w14:textId="77777777" w:rsidR="003713E0" w:rsidRPr="00A244FC" w:rsidRDefault="003713E0" w:rsidP="00B60B2D">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A244FC">
        <w:rPr>
          <w:rFonts w:asciiTheme="minorHAnsi" w:eastAsia="Malgun Gothic" w:hAnsiTheme="minorHAnsi" w:cstheme="minorHAnsi"/>
          <w:i/>
          <w:sz w:val="21"/>
          <w:szCs w:val="21"/>
        </w:rPr>
        <w:t xml:space="preserve">Case 3b: </w:t>
      </w:r>
      <w:r w:rsidRPr="00A244FC">
        <w:rPr>
          <w:rFonts w:asciiTheme="minorHAnsi" w:eastAsia="Malgun Gothic" w:hAnsiTheme="minorHAnsi" w:cstheme="minorHAnsi"/>
          <w:i/>
          <w:sz w:val="21"/>
          <w:szCs w:val="21"/>
        </w:rPr>
        <w:tab/>
        <w:t>NG-RAN node assisted positioning with LMF-side model, direct AI/ML positioning</w:t>
      </w:r>
    </w:p>
    <w:p w14:paraId="1BCD181D" w14:textId="572F3CA6" w:rsidR="003713E0" w:rsidRPr="00A244FC" w:rsidRDefault="003713E0" w:rsidP="003713E0">
      <w:pPr>
        <w:rPr>
          <w:rFonts w:asciiTheme="minorHAnsi" w:eastAsiaTheme="minorEastAsia" w:hAnsiTheme="minorHAnsi" w:cstheme="minorHAnsi"/>
          <w:lang w:eastAsia="zh-CN"/>
        </w:rPr>
      </w:pPr>
    </w:p>
    <w:p w14:paraId="7848790E" w14:textId="0F590620" w:rsidR="0039120B" w:rsidRPr="00A244FC" w:rsidRDefault="003713E0" w:rsidP="003713E0">
      <w:pPr>
        <w:widowControl w:val="0"/>
        <w:overflowPunct w:val="0"/>
        <w:autoSpaceDE w:val="0"/>
        <w:autoSpaceDN w:val="0"/>
        <w:adjustRightInd w:val="0"/>
        <w:jc w:val="both"/>
        <w:textAlignment w:val="baseline"/>
        <w:rPr>
          <w:rFonts w:asciiTheme="minorHAnsi" w:eastAsiaTheme="minorEastAsia" w:hAnsiTheme="minorHAnsi" w:cstheme="minorHAnsi"/>
        </w:rPr>
      </w:pPr>
      <w:r w:rsidRPr="00A244FC">
        <w:rPr>
          <w:rFonts w:asciiTheme="minorHAnsi" w:eastAsiaTheme="minorEastAsia" w:hAnsiTheme="minorHAnsi" w:cstheme="minorHAnsi"/>
        </w:rPr>
        <w:t xml:space="preserve">For the case 1, since UE needs not to report any measurement or estimation results to NW side, usually RAN4 have not any requirements. </w:t>
      </w:r>
    </w:p>
    <w:p w14:paraId="654CACCD" w14:textId="73F0F13F" w:rsidR="0039120B" w:rsidRPr="00A244FC" w:rsidRDefault="0039120B" w:rsidP="003713E0">
      <w:pPr>
        <w:widowControl w:val="0"/>
        <w:overflowPunct w:val="0"/>
        <w:autoSpaceDE w:val="0"/>
        <w:autoSpaceDN w:val="0"/>
        <w:adjustRightInd w:val="0"/>
        <w:jc w:val="both"/>
        <w:textAlignment w:val="baseline"/>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1</w:t>
      </w:r>
      <w:r w:rsidRPr="00A244FC">
        <w:rPr>
          <w:rFonts w:asciiTheme="minorHAnsi" w:eastAsiaTheme="minorEastAsia" w:hAnsiTheme="minorHAnsi" w:cstheme="minorHAnsi"/>
          <w:b/>
          <w:bCs/>
          <w:i/>
          <w:iCs/>
          <w:lang w:eastAsia="zh-CN"/>
        </w:rPr>
        <w:t xml:space="preserve">: RAN4 should not define </w:t>
      </w:r>
      <w:r w:rsidR="00C43712" w:rsidRPr="00A244FC">
        <w:rPr>
          <w:rFonts w:asciiTheme="minorHAnsi" w:eastAsiaTheme="minorEastAsia" w:hAnsiTheme="minorHAnsi" w:cstheme="minorHAnsi"/>
          <w:b/>
          <w:bCs/>
          <w:i/>
          <w:iCs/>
          <w:lang w:eastAsia="zh-CN"/>
        </w:rPr>
        <w:t xml:space="preserve">any </w:t>
      </w:r>
      <w:r w:rsidRPr="00A244FC">
        <w:rPr>
          <w:rFonts w:asciiTheme="minorHAnsi" w:eastAsiaTheme="minorEastAsia" w:hAnsiTheme="minorHAnsi" w:cstheme="minorHAnsi"/>
          <w:b/>
          <w:bCs/>
          <w:i/>
          <w:iCs/>
          <w:lang w:eastAsia="zh-CN"/>
        </w:rPr>
        <w:t>requirements for case 1</w:t>
      </w:r>
    </w:p>
    <w:p w14:paraId="4A36920F" w14:textId="10DEEB92" w:rsidR="003713E0" w:rsidRPr="00A244FC" w:rsidRDefault="0039120B" w:rsidP="003713E0">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A244FC">
        <w:rPr>
          <w:rFonts w:asciiTheme="minorHAnsi" w:eastAsiaTheme="minorEastAsia" w:hAnsiTheme="minorHAnsi" w:cstheme="minorHAnsi"/>
        </w:rPr>
        <w:t>F</w:t>
      </w:r>
      <w:r w:rsidR="003713E0" w:rsidRPr="00A244FC">
        <w:rPr>
          <w:rFonts w:asciiTheme="minorHAnsi" w:eastAsiaTheme="minorEastAsia" w:hAnsiTheme="minorHAnsi" w:cstheme="minorHAnsi"/>
        </w:rPr>
        <w:t>or case 2a with UE-assisted positioning, A</w:t>
      </w:r>
      <w:r w:rsidR="003713E0" w:rsidRPr="00A244FC">
        <w:rPr>
          <w:rFonts w:asciiTheme="minorHAnsi" w:eastAsia="Yu Mincho" w:hAnsiTheme="minorHAnsi" w:cstheme="minorHAnsi"/>
          <w:szCs w:val="24"/>
          <w:lang w:eastAsia="ja-JP"/>
        </w:rPr>
        <w:t>I/ML model at UE is expected to generate necessary intermediate measurements results that are reported to LMF.  For case 2b, UE is expected to perform the final positioning that are then reported to LMF to be used as model input for the AI/ML model at LMF</w:t>
      </w:r>
      <w:r w:rsidR="003713E0" w:rsidRPr="00A244FC">
        <w:rPr>
          <w:rFonts w:asciiTheme="minorHAnsi" w:eastAsiaTheme="minorEastAsia" w:hAnsiTheme="minorHAnsi" w:cstheme="minorHAnsi"/>
          <w:lang w:eastAsia="zh-CN"/>
        </w:rPr>
        <w:t xml:space="preserve">. </w:t>
      </w:r>
      <w:r w:rsidR="00C10F5F" w:rsidRPr="00A244FC">
        <w:rPr>
          <w:rFonts w:asciiTheme="minorHAnsi" w:eastAsiaTheme="minorEastAsia" w:hAnsiTheme="minorHAnsi" w:cstheme="minorHAnsi"/>
          <w:lang w:eastAsia="zh-CN"/>
        </w:rPr>
        <w:t xml:space="preserve"> Therefore, we can propose that:</w:t>
      </w:r>
    </w:p>
    <w:p w14:paraId="4780BBD5" w14:textId="254BCD23" w:rsidR="0039120B" w:rsidRPr="00A244FC" w:rsidRDefault="0039120B" w:rsidP="0039120B">
      <w:pPr>
        <w:widowControl w:val="0"/>
        <w:overflowPunct w:val="0"/>
        <w:autoSpaceDE w:val="0"/>
        <w:autoSpaceDN w:val="0"/>
        <w:adjustRightInd w:val="0"/>
        <w:jc w:val="both"/>
        <w:textAlignment w:val="baseline"/>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2</w:t>
      </w:r>
      <w:r w:rsidRPr="00A244FC">
        <w:rPr>
          <w:rFonts w:asciiTheme="minorHAnsi" w:eastAsiaTheme="minorEastAsia" w:hAnsiTheme="minorHAnsi" w:cstheme="minorHAnsi"/>
          <w:b/>
          <w:bCs/>
          <w:i/>
          <w:iCs/>
          <w:lang w:eastAsia="zh-CN"/>
        </w:rPr>
        <w:t xml:space="preserve">: RAN4 should define requirements for case </w:t>
      </w:r>
      <w:r w:rsidR="00C10F5F" w:rsidRPr="00A244FC">
        <w:rPr>
          <w:rFonts w:asciiTheme="minorHAnsi" w:eastAsiaTheme="minorEastAsia" w:hAnsiTheme="minorHAnsi" w:cstheme="minorHAnsi"/>
          <w:b/>
          <w:bCs/>
          <w:i/>
          <w:iCs/>
          <w:lang w:eastAsia="zh-CN"/>
        </w:rPr>
        <w:t xml:space="preserve">2a/2b. </w:t>
      </w:r>
    </w:p>
    <w:p w14:paraId="403B8C43" w14:textId="49EA403E" w:rsidR="0039120B" w:rsidRPr="00A244FC" w:rsidRDefault="0039120B" w:rsidP="003713E0">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p>
    <w:p w14:paraId="78EE8FD2" w14:textId="25CE2102" w:rsidR="00C10F5F" w:rsidRPr="00A244FC" w:rsidRDefault="00C10F5F" w:rsidP="00C10F5F">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A244FC">
        <w:rPr>
          <w:rFonts w:asciiTheme="minorHAnsi" w:eastAsiaTheme="minorEastAsia" w:hAnsiTheme="minorHAnsi" w:cstheme="minorHAnsi"/>
        </w:rPr>
        <w:t>For case 3a/3b with NG-RAN node assisted positioning, the accuracy requirements for network side instead UE side can be defined as in TS38.133 Clause 13</w:t>
      </w:r>
      <w:r w:rsidRPr="00A244FC">
        <w:rPr>
          <w:rFonts w:asciiTheme="minorHAnsi" w:eastAsiaTheme="minorEastAsia" w:hAnsiTheme="minorHAnsi" w:cstheme="minorHAnsi"/>
          <w:lang w:eastAsia="zh-CN"/>
        </w:rPr>
        <w:t>.  Therefore, we can propose that:</w:t>
      </w:r>
    </w:p>
    <w:p w14:paraId="2B29F862" w14:textId="7D30FE13" w:rsidR="00F32D75" w:rsidRPr="00A244FC" w:rsidRDefault="00F32D75" w:rsidP="00F32D75">
      <w:pPr>
        <w:widowControl w:val="0"/>
        <w:overflowPunct w:val="0"/>
        <w:autoSpaceDE w:val="0"/>
        <w:autoSpaceDN w:val="0"/>
        <w:adjustRightInd w:val="0"/>
        <w:jc w:val="center"/>
        <w:textAlignment w:val="baseline"/>
        <w:rPr>
          <w:rFonts w:asciiTheme="minorHAnsi" w:eastAsiaTheme="minorEastAsia" w:hAnsiTheme="minorHAnsi" w:cstheme="minorHAnsi"/>
          <w:lang w:eastAsia="zh-CN"/>
        </w:rPr>
      </w:pPr>
      <w:r w:rsidRPr="00A244FC">
        <w:rPr>
          <w:rFonts w:asciiTheme="minorHAnsi" w:eastAsiaTheme="minorEastAsia" w:hAnsiTheme="minorHAnsi" w:cstheme="minorHAnsi"/>
          <w:noProof/>
          <w:lang w:eastAsia="zh-CN"/>
        </w:rPr>
        <w:drawing>
          <wp:inline distT="0" distB="0" distL="0" distR="0" wp14:anchorId="5B900DB8" wp14:editId="2153BF3C">
            <wp:extent cx="3787538" cy="16649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6393" cy="1668807"/>
                    </a:xfrm>
                    <a:prstGeom prst="rect">
                      <a:avLst/>
                    </a:prstGeom>
                  </pic:spPr>
                </pic:pic>
              </a:graphicData>
            </a:graphic>
          </wp:inline>
        </w:drawing>
      </w:r>
    </w:p>
    <w:p w14:paraId="3AAF7A2B" w14:textId="68097454" w:rsidR="00C10F5F" w:rsidRPr="00A244FC" w:rsidRDefault="00C10F5F" w:rsidP="00C10F5F">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3</w:t>
      </w:r>
      <w:r w:rsidRPr="00A244FC">
        <w:rPr>
          <w:rFonts w:asciiTheme="minorHAnsi" w:eastAsiaTheme="minorEastAsia" w:hAnsiTheme="minorHAnsi" w:cstheme="minorHAnsi"/>
          <w:b/>
          <w:bCs/>
          <w:i/>
          <w:iCs/>
          <w:lang w:eastAsia="zh-CN"/>
        </w:rPr>
        <w:t xml:space="preserve">: RAN4 should define requirements for case </w:t>
      </w:r>
      <w:r w:rsidR="00F32D75" w:rsidRPr="00A244FC">
        <w:rPr>
          <w:rFonts w:asciiTheme="minorHAnsi" w:eastAsiaTheme="minorEastAsia" w:hAnsiTheme="minorHAnsi" w:cstheme="minorHAnsi"/>
          <w:b/>
          <w:bCs/>
          <w:i/>
          <w:iCs/>
          <w:lang w:eastAsia="zh-CN"/>
        </w:rPr>
        <w:t>3</w:t>
      </w:r>
      <w:r w:rsidRPr="00A244FC">
        <w:rPr>
          <w:rFonts w:asciiTheme="minorHAnsi" w:eastAsiaTheme="minorEastAsia" w:hAnsiTheme="minorHAnsi" w:cstheme="minorHAnsi"/>
          <w:b/>
          <w:bCs/>
          <w:i/>
          <w:iCs/>
          <w:lang w:eastAsia="zh-CN"/>
        </w:rPr>
        <w:t>a/</w:t>
      </w:r>
      <w:r w:rsidR="00F32D75" w:rsidRPr="00A244FC">
        <w:rPr>
          <w:rFonts w:asciiTheme="minorHAnsi" w:eastAsiaTheme="minorEastAsia" w:hAnsiTheme="minorHAnsi" w:cstheme="minorHAnsi"/>
          <w:b/>
          <w:bCs/>
          <w:i/>
          <w:iCs/>
          <w:lang w:eastAsia="zh-CN"/>
        </w:rPr>
        <w:t>3</w:t>
      </w:r>
      <w:r w:rsidRPr="00A244FC">
        <w:rPr>
          <w:rFonts w:asciiTheme="minorHAnsi" w:eastAsiaTheme="minorEastAsia" w:hAnsiTheme="minorHAnsi" w:cstheme="minorHAnsi"/>
          <w:b/>
          <w:bCs/>
          <w:i/>
          <w:iCs/>
          <w:lang w:eastAsia="zh-CN"/>
        </w:rPr>
        <w:t>b</w:t>
      </w:r>
      <w:r w:rsidR="00F32D75" w:rsidRPr="00A244FC">
        <w:rPr>
          <w:rFonts w:asciiTheme="minorHAnsi" w:eastAsiaTheme="minorEastAsia" w:hAnsiTheme="minorHAnsi" w:cstheme="minorHAnsi"/>
          <w:b/>
          <w:bCs/>
          <w:i/>
          <w:iCs/>
          <w:lang w:eastAsia="zh-CN"/>
        </w:rPr>
        <w:t xml:space="preserve"> at least for accuracy requirements</w:t>
      </w:r>
      <w:r w:rsidRPr="00A244FC">
        <w:rPr>
          <w:rFonts w:asciiTheme="minorHAnsi" w:eastAsiaTheme="minorEastAsia" w:hAnsiTheme="minorHAnsi" w:cstheme="minorHAnsi"/>
          <w:b/>
          <w:bCs/>
          <w:i/>
          <w:iCs/>
          <w:lang w:eastAsia="zh-CN"/>
        </w:rPr>
        <w:t>.</w:t>
      </w:r>
    </w:p>
    <w:p w14:paraId="1FF94F57" w14:textId="22A2A869" w:rsidR="009E5AFA" w:rsidRPr="00A244FC" w:rsidRDefault="00AF66E1" w:rsidP="009E5AFA">
      <w:pPr>
        <w:pStyle w:val="20"/>
        <w:ind w:left="1418" w:hanging="1418"/>
        <w:rPr>
          <w:rFonts w:asciiTheme="minorHAnsi" w:hAnsiTheme="minorHAnsi" w:cstheme="minorHAnsi"/>
          <w:lang w:eastAsia="zh-CN"/>
        </w:rPr>
      </w:pPr>
      <w:r w:rsidRPr="00A244FC">
        <w:rPr>
          <w:rFonts w:asciiTheme="minorHAnsi" w:eastAsia="宋体" w:hAnsiTheme="minorHAnsi" w:cstheme="minorHAnsi"/>
          <w:sz w:val="32"/>
          <w:lang w:eastAsia="zh-CN"/>
        </w:rPr>
        <w:t>M</w:t>
      </w:r>
      <w:r w:rsidR="00D2707C" w:rsidRPr="00A244FC">
        <w:rPr>
          <w:rFonts w:asciiTheme="minorHAnsi" w:eastAsia="宋体" w:hAnsiTheme="minorHAnsi" w:cstheme="minorHAnsi"/>
          <w:sz w:val="32"/>
          <w:lang w:eastAsia="zh-CN"/>
        </w:rPr>
        <w:t>easurements and reported metrics/values</w:t>
      </w:r>
    </w:p>
    <w:p w14:paraId="47E791E6" w14:textId="77777777" w:rsidR="00136F62" w:rsidRPr="00A244FC" w:rsidRDefault="00D40E1E" w:rsidP="00D40E1E">
      <w:pPr>
        <w:rPr>
          <w:rFonts w:asciiTheme="minorHAnsi" w:hAnsiTheme="minorHAnsi" w:cstheme="minorHAnsi"/>
          <w:lang w:eastAsia="zh-CN"/>
        </w:rPr>
      </w:pPr>
      <w:r w:rsidRPr="00A244FC">
        <w:rPr>
          <w:rFonts w:asciiTheme="minorHAnsi" w:hAnsiTheme="minorHAnsi" w:cstheme="minorHAnsi"/>
          <w:lang w:eastAsia="zh-CN"/>
        </w:rPr>
        <w:t xml:space="preserve">In </w:t>
      </w:r>
      <w:r w:rsidR="00136F62" w:rsidRPr="00A244FC">
        <w:rPr>
          <w:rFonts w:asciiTheme="minorHAnsi" w:hAnsiTheme="minorHAnsi" w:cstheme="minorHAnsi"/>
          <w:lang w:eastAsia="zh-CN"/>
        </w:rPr>
        <w:t xml:space="preserve">the last meeting, the issue about the measurement metrics were brought by companies but without any conclusions. </w:t>
      </w:r>
      <w:r w:rsidR="00287075" w:rsidRPr="00A244FC">
        <w:rPr>
          <w:rFonts w:asciiTheme="minorHAnsi" w:hAnsiTheme="minorHAnsi" w:cstheme="minorHAnsi"/>
          <w:lang w:eastAsia="zh-CN"/>
        </w:rPr>
        <w:t xml:space="preserve"> </w:t>
      </w:r>
    </w:p>
    <w:p w14:paraId="7EC4B07A" w14:textId="38E3F4F5" w:rsidR="00136F62" w:rsidRPr="00A244FC" w:rsidRDefault="00136F62" w:rsidP="00D40E1E">
      <w:pPr>
        <w:rPr>
          <w:rFonts w:asciiTheme="minorHAnsi" w:hAnsiTheme="minorHAnsi" w:cstheme="minorHAnsi"/>
          <w:lang w:eastAsia="zh-CN"/>
        </w:rPr>
      </w:pPr>
      <w:r w:rsidRPr="00A244FC">
        <w:rPr>
          <w:rFonts w:asciiTheme="minorHAnsi" w:hAnsiTheme="minorHAnsi" w:cstheme="minorHAnsi"/>
          <w:lang w:eastAsia="zh-CN"/>
        </w:rPr>
        <w:t>For the measurement and report metric themselves,</w:t>
      </w:r>
      <w:r w:rsidR="00974231" w:rsidRPr="00A244FC">
        <w:rPr>
          <w:rFonts w:asciiTheme="minorHAnsi" w:hAnsiTheme="minorHAnsi" w:cstheme="minorHAnsi"/>
          <w:lang w:eastAsia="zh-CN"/>
        </w:rPr>
        <w:t xml:space="preserve"> as </w:t>
      </w:r>
      <w:r w:rsidRPr="00A244FC">
        <w:rPr>
          <w:rFonts w:asciiTheme="minorHAnsi" w:hAnsiTheme="minorHAnsi" w:cstheme="minorHAnsi"/>
          <w:lang w:eastAsia="zh-CN"/>
        </w:rPr>
        <w:t>RAN4 agreed in Rel18 TR [</w:t>
      </w:r>
      <w:r w:rsidR="00237A90" w:rsidRPr="00A244FC">
        <w:rPr>
          <w:rFonts w:asciiTheme="minorHAnsi" w:hAnsiTheme="minorHAnsi" w:cstheme="minorHAnsi"/>
          <w:lang w:eastAsia="zh-CN"/>
        </w:rPr>
        <w:t>1</w:t>
      </w:r>
      <w:r w:rsidRPr="00A244FC">
        <w:rPr>
          <w:rFonts w:asciiTheme="minorHAnsi" w:hAnsiTheme="minorHAnsi" w:cstheme="minorHAnsi"/>
          <w:lang w:eastAsia="zh-CN"/>
        </w:rPr>
        <w:t>]</w:t>
      </w:r>
      <w:r w:rsidR="0013781F" w:rsidRPr="00A244FC">
        <w:rPr>
          <w:rFonts w:asciiTheme="minorHAnsi" w:hAnsiTheme="minorHAnsi" w:cstheme="minorHAnsi"/>
          <w:lang w:eastAsia="zh-CN"/>
        </w:rPr>
        <w:t xml:space="preserve"> the following legacy metric can be taken consideration</w:t>
      </w:r>
      <w:r w:rsidR="00ED2290" w:rsidRPr="00A244FC">
        <w:rPr>
          <w:rFonts w:asciiTheme="minorHAnsi" w:hAnsiTheme="minorHAnsi" w:cstheme="minorHAnsi"/>
          <w:lang w:eastAsia="zh-CN"/>
        </w:rPr>
        <w:t xml:space="preserve">. In our views, </w:t>
      </w:r>
      <w:r w:rsidR="008F2B12" w:rsidRPr="00A244FC">
        <w:rPr>
          <w:rFonts w:asciiTheme="minorHAnsi" w:hAnsiTheme="minorHAnsi" w:cstheme="minorHAnsi"/>
          <w:lang w:eastAsia="zh-CN"/>
        </w:rPr>
        <w:t xml:space="preserve">for Rel19 </w:t>
      </w:r>
      <w:r w:rsidR="00CD3514" w:rsidRPr="00A244FC">
        <w:rPr>
          <w:rFonts w:asciiTheme="minorHAnsi" w:hAnsiTheme="minorHAnsi" w:cstheme="minorHAnsi"/>
          <w:lang w:eastAsia="zh-CN"/>
        </w:rPr>
        <w:t xml:space="preserve">AI/ML feasibility and testability study </w:t>
      </w:r>
      <w:r w:rsidR="00ED2290" w:rsidRPr="00A244FC">
        <w:rPr>
          <w:rFonts w:asciiTheme="minorHAnsi" w:hAnsiTheme="minorHAnsi" w:cstheme="minorHAnsi"/>
          <w:lang w:eastAsia="zh-CN"/>
        </w:rPr>
        <w:t>they can also take as the start point for RAN4 discussion</w:t>
      </w:r>
      <w:r w:rsidR="0013781F" w:rsidRPr="00A244FC">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ED2290" w:rsidRPr="00A244FC" w14:paraId="161D0047" w14:textId="77777777" w:rsidTr="00ED2290">
        <w:tc>
          <w:tcPr>
            <w:tcW w:w="10457" w:type="dxa"/>
          </w:tcPr>
          <w:p w14:paraId="646CC17D" w14:textId="77777777" w:rsidR="00ED2290" w:rsidRPr="00A244FC" w:rsidRDefault="00ED2290" w:rsidP="00ED2290">
            <w:pPr>
              <w:pStyle w:val="3"/>
              <w:outlineLvl w:val="2"/>
              <w:rPr>
                <w:rFonts w:asciiTheme="minorHAnsi" w:eastAsia="宋体" w:hAnsiTheme="minorHAnsi" w:cstheme="minorHAnsi"/>
                <w:sz w:val="24"/>
                <w:szCs w:val="18"/>
              </w:rPr>
            </w:pPr>
            <w:r w:rsidRPr="00A244FC">
              <w:rPr>
                <w:rFonts w:asciiTheme="minorHAnsi" w:hAnsiTheme="minorHAnsi" w:cstheme="minorHAnsi"/>
                <w:sz w:val="24"/>
                <w:szCs w:val="18"/>
              </w:rPr>
              <w:lastRenderedPageBreak/>
              <w:t>Positioning accuracy enhancements</w:t>
            </w:r>
          </w:p>
          <w:p w14:paraId="3B47D76A" w14:textId="77777777" w:rsidR="00ED2290" w:rsidRPr="00A244FC" w:rsidRDefault="00ED2290" w:rsidP="00ED2290">
            <w:pPr>
              <w:rPr>
                <w:rFonts w:asciiTheme="minorHAnsi" w:hAnsiTheme="minorHAnsi" w:cstheme="minorHAnsi"/>
                <w:sz w:val="18"/>
                <w:szCs w:val="18"/>
                <w:lang w:eastAsia="ja-JP"/>
              </w:rPr>
            </w:pPr>
            <w:r w:rsidRPr="00A244FC">
              <w:rPr>
                <w:rFonts w:asciiTheme="minorHAnsi" w:hAnsiTheme="minorHAnsi" w:cstheme="minorHAnsi"/>
                <w:sz w:val="18"/>
                <w:szCs w:val="18"/>
                <w:lang w:eastAsia="zh-CN"/>
              </w:rPr>
              <w:t xml:space="preserve">Both direct AI/ML positioning and </w:t>
            </w:r>
            <w:r w:rsidRPr="00A244FC">
              <w:rPr>
                <w:rFonts w:asciiTheme="minorHAnsi" w:hAnsiTheme="minorHAnsi" w:cstheme="minorHAnsi"/>
                <w:sz w:val="18"/>
                <w:szCs w:val="18"/>
                <w:lang w:eastAsia="ja-JP"/>
              </w:rPr>
              <w:t>AI/ML assisted positioning are considered.</w:t>
            </w:r>
          </w:p>
          <w:p w14:paraId="4E1FD2C7" w14:textId="77777777" w:rsidR="00ED2290" w:rsidRPr="00A244FC" w:rsidRDefault="00ED2290" w:rsidP="00ED2290">
            <w:pPr>
              <w:rPr>
                <w:rFonts w:asciiTheme="minorHAnsi" w:hAnsiTheme="minorHAnsi" w:cstheme="minorHAnsi"/>
                <w:sz w:val="18"/>
                <w:szCs w:val="18"/>
                <w:lang w:eastAsia="zh-CN"/>
              </w:rPr>
            </w:pPr>
            <w:r w:rsidRPr="00A244FC">
              <w:rPr>
                <w:rFonts w:asciiTheme="minorHAnsi" w:hAnsiTheme="minorHAnsi" w:cstheme="minorHAnsi"/>
                <w:sz w:val="18"/>
                <w:szCs w:val="18"/>
              </w:rPr>
              <w:t>For metrics for positioning</w:t>
            </w:r>
            <w:r w:rsidRPr="00A244FC">
              <w:rPr>
                <w:rFonts w:asciiTheme="minorHAnsi" w:hAnsiTheme="minorHAnsi" w:cstheme="minorHAnsi"/>
                <w:sz w:val="18"/>
                <w:szCs w:val="18"/>
                <w:lang w:eastAsia="zh-CN"/>
              </w:rPr>
              <w:t xml:space="preserve"> requirements/tests</w:t>
            </w:r>
            <w:r w:rsidRPr="00A244FC">
              <w:rPr>
                <w:rFonts w:asciiTheme="minorHAnsi" w:hAnsiTheme="minorHAnsi" w:cstheme="minorHAnsi"/>
                <w:sz w:val="18"/>
                <w:szCs w:val="18"/>
              </w:rPr>
              <w:t>, the candidate options include</w:t>
            </w:r>
          </w:p>
          <w:p w14:paraId="35E5EAE5" w14:textId="77777777" w:rsidR="00ED2290" w:rsidRPr="00A244FC" w:rsidRDefault="00ED2290" w:rsidP="00ED2290">
            <w:pPr>
              <w:pStyle w:val="B10"/>
              <w:rPr>
                <w:rFonts w:asciiTheme="minorHAnsi" w:hAnsiTheme="minorHAnsi" w:cstheme="minorHAnsi"/>
                <w:sz w:val="18"/>
                <w:szCs w:val="18"/>
                <w:lang w:eastAsia="zh-CN"/>
              </w:rPr>
            </w:pPr>
            <w:r w:rsidRPr="00A244FC">
              <w:rPr>
                <w:rFonts w:asciiTheme="minorHAnsi" w:hAnsiTheme="minorHAnsi" w:cstheme="minorHAnsi"/>
                <w:sz w:val="18"/>
                <w:szCs w:val="18"/>
                <w:lang w:eastAsia="zh-CN"/>
              </w:rPr>
              <w:t>-</w:t>
            </w:r>
            <w:r w:rsidRPr="00A244FC">
              <w:rPr>
                <w:rFonts w:asciiTheme="minorHAnsi" w:hAnsiTheme="minorHAnsi" w:cstheme="minorHAnsi"/>
                <w:sz w:val="18"/>
                <w:szCs w:val="18"/>
                <w:lang w:eastAsia="zh-CN"/>
              </w:rPr>
              <w:tab/>
              <w:t>Option 1: positioning accuracy: Ground truth vs. reported</w:t>
            </w:r>
          </w:p>
          <w:p w14:paraId="50711B6C" w14:textId="77777777" w:rsidR="00ED2290" w:rsidRPr="00A244FC" w:rsidRDefault="00ED2290" w:rsidP="00ED2290">
            <w:pPr>
              <w:pStyle w:val="B20"/>
              <w:rPr>
                <w:rFonts w:asciiTheme="minorHAnsi" w:hAnsiTheme="minorHAnsi" w:cstheme="minorHAnsi"/>
                <w:sz w:val="18"/>
                <w:szCs w:val="18"/>
                <w:lang w:eastAsia="en-US"/>
              </w:rPr>
            </w:pPr>
            <w:r w:rsidRPr="00A244FC">
              <w:rPr>
                <w:rFonts w:asciiTheme="minorHAnsi" w:hAnsiTheme="minorHAnsi" w:cstheme="minorHAnsi"/>
                <w:sz w:val="18"/>
                <w:szCs w:val="18"/>
              </w:rPr>
              <w:t>-</w:t>
            </w:r>
            <w:r w:rsidRPr="00A244FC">
              <w:rPr>
                <w:rFonts w:asciiTheme="minorHAnsi" w:hAnsiTheme="minorHAnsi" w:cstheme="minorHAnsi"/>
                <w:sz w:val="18"/>
                <w:szCs w:val="18"/>
              </w:rPr>
              <w:tab/>
              <w:t>only option available for direct positioning</w:t>
            </w:r>
          </w:p>
          <w:p w14:paraId="1E35DBF9" w14:textId="77777777" w:rsidR="00ED2290" w:rsidRPr="00A244FC" w:rsidRDefault="00ED2290" w:rsidP="00ED2290">
            <w:pPr>
              <w:pStyle w:val="B10"/>
              <w:rPr>
                <w:rFonts w:asciiTheme="minorHAnsi" w:hAnsiTheme="minorHAnsi" w:cstheme="minorHAnsi"/>
                <w:sz w:val="18"/>
                <w:szCs w:val="18"/>
                <w:lang w:eastAsia="zh-CN"/>
              </w:rPr>
            </w:pPr>
            <w:r w:rsidRPr="00A244FC">
              <w:rPr>
                <w:rFonts w:asciiTheme="minorHAnsi" w:hAnsiTheme="minorHAnsi" w:cstheme="minorHAnsi"/>
                <w:sz w:val="18"/>
                <w:szCs w:val="18"/>
                <w:lang w:eastAsia="zh-CN"/>
              </w:rPr>
              <w:t>-</w:t>
            </w:r>
            <w:r w:rsidRPr="00A244FC">
              <w:rPr>
                <w:rFonts w:asciiTheme="minorHAnsi" w:hAnsiTheme="minorHAnsi" w:cstheme="minorHAnsi"/>
                <w:sz w:val="18"/>
                <w:szCs w:val="18"/>
                <w:lang w:eastAsia="zh-CN"/>
              </w:rPr>
              <w:tab/>
              <w:t>Option 2: CIR/PDP, channel estimation accuracy</w:t>
            </w:r>
          </w:p>
          <w:p w14:paraId="13449BDA" w14:textId="77777777" w:rsidR="00ED2290" w:rsidRPr="00A244FC" w:rsidRDefault="00ED2290" w:rsidP="00ED2290">
            <w:pPr>
              <w:pStyle w:val="B10"/>
              <w:rPr>
                <w:rFonts w:asciiTheme="minorHAnsi" w:hAnsiTheme="minorHAnsi" w:cstheme="minorHAnsi"/>
                <w:sz w:val="18"/>
                <w:szCs w:val="18"/>
                <w:lang w:eastAsia="zh-CN"/>
              </w:rPr>
            </w:pPr>
            <w:r w:rsidRPr="00A244FC">
              <w:rPr>
                <w:rFonts w:asciiTheme="minorHAnsi" w:hAnsiTheme="minorHAnsi" w:cstheme="minorHAnsi"/>
                <w:sz w:val="18"/>
                <w:szCs w:val="18"/>
                <w:lang w:eastAsia="zh-CN"/>
              </w:rPr>
              <w:t>-</w:t>
            </w:r>
            <w:r w:rsidRPr="00A244FC">
              <w:rPr>
                <w:rFonts w:asciiTheme="minorHAnsi" w:hAnsiTheme="minorHAnsi" w:cstheme="minorHAnsi"/>
                <w:sz w:val="18"/>
                <w:szCs w:val="18"/>
                <w:lang w:eastAsia="zh-CN"/>
              </w:rPr>
              <w:tab/>
              <w:t xml:space="preserve">Option 3: </w:t>
            </w:r>
            <w:proofErr w:type="spellStart"/>
            <w:r w:rsidRPr="00A244FC">
              <w:rPr>
                <w:rFonts w:asciiTheme="minorHAnsi" w:hAnsiTheme="minorHAnsi" w:cstheme="minorHAnsi"/>
                <w:sz w:val="18"/>
                <w:szCs w:val="18"/>
                <w:lang w:eastAsia="zh-CN"/>
              </w:rPr>
              <w:t>ToA</w:t>
            </w:r>
            <w:proofErr w:type="spellEnd"/>
            <w:r w:rsidRPr="00A244FC">
              <w:rPr>
                <w:rFonts w:asciiTheme="minorHAnsi" w:hAnsiTheme="minorHAnsi" w:cstheme="minorHAnsi"/>
                <w:sz w:val="18"/>
                <w:szCs w:val="18"/>
                <w:lang w:eastAsia="zh-CN"/>
              </w:rPr>
              <w:t>, RSTD and RSRP, and RSRPP</w:t>
            </w:r>
          </w:p>
          <w:p w14:paraId="4A1BBD1B" w14:textId="77777777" w:rsidR="00ED2290" w:rsidRPr="00A244FC" w:rsidRDefault="00ED2290" w:rsidP="00ED2290">
            <w:pPr>
              <w:pStyle w:val="B10"/>
              <w:rPr>
                <w:rFonts w:asciiTheme="minorHAnsi" w:hAnsiTheme="minorHAnsi" w:cstheme="minorHAnsi"/>
                <w:lang w:eastAsia="zh-CN"/>
              </w:rPr>
            </w:pPr>
            <w:r w:rsidRPr="00A244FC">
              <w:rPr>
                <w:rFonts w:asciiTheme="minorHAnsi" w:hAnsiTheme="minorHAnsi" w:cstheme="minorHAnsi"/>
                <w:sz w:val="18"/>
                <w:szCs w:val="18"/>
                <w:lang w:eastAsia="zh-CN"/>
              </w:rPr>
              <w:t>-</w:t>
            </w:r>
            <w:r w:rsidRPr="00A244FC">
              <w:rPr>
                <w:rFonts w:asciiTheme="minorHAnsi" w:hAnsiTheme="minorHAnsi" w:cstheme="minorHAnsi"/>
                <w:sz w:val="18"/>
                <w:szCs w:val="18"/>
                <w:lang w:eastAsia="zh-CN"/>
              </w:rPr>
              <w:tab/>
              <w:t xml:space="preserve">Option 4: others (e.g., intermediate KPIs, </w:t>
            </w:r>
            <w:proofErr w:type="spellStart"/>
            <w:r w:rsidRPr="00A244FC">
              <w:rPr>
                <w:rFonts w:asciiTheme="minorHAnsi" w:hAnsiTheme="minorHAnsi" w:cstheme="minorHAnsi"/>
                <w:sz w:val="18"/>
                <w:szCs w:val="18"/>
                <w:lang w:eastAsia="zh-CN"/>
              </w:rPr>
              <w:t>LoS</w:t>
            </w:r>
            <w:proofErr w:type="spellEnd"/>
            <w:r w:rsidRPr="00A244FC">
              <w:rPr>
                <w:rFonts w:asciiTheme="minorHAnsi" w:hAnsiTheme="minorHAnsi" w:cstheme="minorHAnsi"/>
                <w:sz w:val="18"/>
                <w:szCs w:val="18"/>
                <w:lang w:eastAsia="zh-CN"/>
              </w:rPr>
              <w:t>/</w:t>
            </w:r>
            <w:proofErr w:type="spellStart"/>
            <w:r w:rsidRPr="00A244FC">
              <w:rPr>
                <w:rFonts w:asciiTheme="minorHAnsi" w:hAnsiTheme="minorHAnsi" w:cstheme="minorHAnsi"/>
                <w:sz w:val="18"/>
                <w:szCs w:val="18"/>
                <w:lang w:eastAsia="zh-CN"/>
              </w:rPr>
              <w:t>NLoS</w:t>
            </w:r>
            <w:proofErr w:type="spellEnd"/>
            <w:r w:rsidRPr="00A244FC">
              <w:rPr>
                <w:rFonts w:asciiTheme="minorHAnsi" w:hAnsiTheme="minorHAnsi" w:cstheme="minorHAnsi"/>
                <w:sz w:val="18"/>
                <w:szCs w:val="18"/>
                <w:lang w:eastAsia="zh-CN"/>
              </w:rPr>
              <w:t>)/combinations of the above</w:t>
            </w:r>
          </w:p>
          <w:p w14:paraId="51CBE500" w14:textId="77777777" w:rsidR="00ED2290" w:rsidRPr="00A244FC" w:rsidRDefault="00ED2290" w:rsidP="00D40E1E">
            <w:pPr>
              <w:rPr>
                <w:rFonts w:asciiTheme="minorHAnsi" w:hAnsiTheme="minorHAnsi" w:cstheme="minorHAnsi"/>
                <w:lang w:eastAsia="zh-CN"/>
              </w:rPr>
            </w:pPr>
          </w:p>
        </w:tc>
      </w:tr>
    </w:tbl>
    <w:p w14:paraId="2297CAB5" w14:textId="6E7C33AC" w:rsidR="00ED2290" w:rsidRPr="00A244FC" w:rsidRDefault="00ED2290" w:rsidP="00D40E1E">
      <w:pPr>
        <w:rPr>
          <w:rFonts w:asciiTheme="minorHAnsi" w:eastAsiaTheme="minorEastAsia" w:hAnsiTheme="minorHAnsi" w:cstheme="minorHAnsi"/>
          <w:lang w:eastAsia="zh-CN"/>
        </w:rPr>
      </w:pPr>
    </w:p>
    <w:p w14:paraId="77FD22D8" w14:textId="53CE176E" w:rsidR="00FF38B5" w:rsidRPr="00A244FC" w:rsidRDefault="00805855" w:rsidP="00FF38B5">
      <w:pPr>
        <w:rPr>
          <w:rFonts w:asciiTheme="minorHAnsi" w:hAnsiTheme="minorHAnsi" w:cstheme="minorHAnsi"/>
          <w:lang w:eastAsia="zh-CN"/>
        </w:rPr>
      </w:pPr>
      <w:r w:rsidRPr="00A244FC">
        <w:rPr>
          <w:rFonts w:asciiTheme="minorHAnsi" w:hAnsiTheme="minorHAnsi" w:cstheme="minorHAnsi"/>
          <w:lang w:eastAsia="zh-CN"/>
        </w:rPr>
        <w:t>Meanwhile, i</w:t>
      </w:r>
      <w:r w:rsidR="00AC3BAA" w:rsidRPr="00A244FC">
        <w:rPr>
          <w:rFonts w:asciiTheme="minorHAnsi" w:hAnsiTheme="minorHAnsi" w:cstheme="minorHAnsi"/>
          <w:lang w:eastAsia="zh-CN"/>
        </w:rPr>
        <w:t xml:space="preserve">n the last meeting </w:t>
      </w:r>
      <w:r w:rsidR="0013781F" w:rsidRPr="00A244FC">
        <w:rPr>
          <w:rFonts w:asciiTheme="minorHAnsi" w:hAnsiTheme="minorHAnsi" w:cstheme="minorHAnsi"/>
          <w:lang w:eastAsia="zh-CN"/>
        </w:rPr>
        <w:t>whether the new requirements beside the legacy requirements shall be defined</w:t>
      </w:r>
      <w:r w:rsidR="00FF38B5" w:rsidRPr="00A244FC">
        <w:rPr>
          <w:rFonts w:asciiTheme="minorHAnsi" w:hAnsiTheme="minorHAnsi" w:cstheme="minorHAnsi"/>
          <w:lang w:eastAsia="zh-CN"/>
        </w:rPr>
        <w:t xml:space="preserve"> was</w:t>
      </w:r>
      <w:r w:rsidR="0013781F" w:rsidRPr="00A244FC">
        <w:rPr>
          <w:rFonts w:asciiTheme="minorHAnsi" w:hAnsiTheme="minorHAnsi" w:cstheme="minorHAnsi"/>
          <w:lang w:eastAsia="zh-CN"/>
        </w:rPr>
        <w:t xml:space="preserve"> also </w:t>
      </w:r>
      <w:r w:rsidR="00FF38B5" w:rsidRPr="00A244FC">
        <w:rPr>
          <w:rFonts w:asciiTheme="minorHAnsi" w:hAnsiTheme="minorHAnsi" w:cstheme="minorHAnsi"/>
          <w:lang w:eastAsia="zh-CN"/>
        </w:rPr>
        <w:t>brought for discussion</w:t>
      </w:r>
      <w:r w:rsidR="0013781F" w:rsidRPr="00A244FC">
        <w:rPr>
          <w:rFonts w:asciiTheme="minorHAnsi" w:hAnsiTheme="minorHAnsi" w:cstheme="minorHAnsi"/>
          <w:lang w:eastAsia="zh-CN"/>
        </w:rPr>
        <w:t xml:space="preserve">. </w:t>
      </w:r>
      <w:r w:rsidR="00FF38B5" w:rsidRPr="00A244FC">
        <w:rPr>
          <w:rFonts w:asciiTheme="minorHAnsi" w:hAnsiTheme="minorHAnsi" w:cstheme="minorHAnsi"/>
          <w:lang w:eastAsia="zh-CN"/>
        </w:rPr>
        <w:t xml:space="preserve">The proposed options on handling </w:t>
      </w:r>
      <w:r w:rsidR="00FF38B5" w:rsidRPr="00A244FC">
        <w:rPr>
          <w:rFonts w:asciiTheme="minorHAnsi" w:eastAsia="Yu Mincho" w:hAnsiTheme="minorHAnsi" w:cstheme="minorHAnsi"/>
        </w:rPr>
        <w:t>requirements for measurements and reported metrics/values were listed below.</w:t>
      </w:r>
    </w:p>
    <w:p w14:paraId="452EC303" w14:textId="77777777" w:rsidR="00FF38B5" w:rsidRPr="00A244FC" w:rsidRDefault="00FF38B5" w:rsidP="00B60B2D">
      <w:pPr>
        <w:pStyle w:val="aff6"/>
        <w:widowControl w:val="0"/>
        <w:numPr>
          <w:ilvl w:val="1"/>
          <w:numId w:val="21"/>
        </w:numPr>
        <w:ind w:left="1440" w:firstLineChars="0"/>
        <w:jc w:val="both"/>
        <w:rPr>
          <w:rFonts w:asciiTheme="minorHAnsi" w:hAnsiTheme="minorHAnsi" w:cstheme="minorHAnsi"/>
        </w:rPr>
      </w:pPr>
      <w:r w:rsidRPr="00A244FC">
        <w:rPr>
          <w:rFonts w:asciiTheme="minorHAnsi" w:eastAsia="宋体" w:hAnsiTheme="minorHAnsi" w:cstheme="minorHAnsi"/>
        </w:rPr>
        <w:t>Option 1: Reuse the already defined requirements for existing measurements/reported metrics, RAN4 should only discuss new requirements if new metrics to be measured/reported are introduced by other groups</w:t>
      </w:r>
    </w:p>
    <w:p w14:paraId="77F88574" w14:textId="77777777" w:rsidR="00FF38B5" w:rsidRPr="00A244FC" w:rsidRDefault="00FF38B5" w:rsidP="00B60B2D">
      <w:pPr>
        <w:pStyle w:val="aff6"/>
        <w:widowControl w:val="0"/>
        <w:numPr>
          <w:ilvl w:val="1"/>
          <w:numId w:val="21"/>
        </w:numPr>
        <w:ind w:left="1440" w:firstLineChars="0"/>
        <w:jc w:val="both"/>
        <w:rPr>
          <w:rFonts w:asciiTheme="minorHAnsi" w:hAnsiTheme="minorHAnsi" w:cstheme="minorHAnsi"/>
        </w:rPr>
      </w:pPr>
      <w:r w:rsidRPr="00A244FC">
        <w:rPr>
          <w:rFonts w:asciiTheme="minorHAnsi" w:eastAsia="Yu Mincho" w:hAnsiTheme="minorHAnsi" w:cstheme="minorHAnsi"/>
          <w:lang w:eastAsia="ja-JP"/>
        </w:rPr>
        <w:t>Option 2: RAN4 should look into enhancing/tightening existing requirements</w:t>
      </w:r>
    </w:p>
    <w:p w14:paraId="673ABBA8" w14:textId="77CC6982" w:rsidR="00FF38B5" w:rsidRPr="00A244FC" w:rsidRDefault="00FF38B5" w:rsidP="00B60B2D">
      <w:pPr>
        <w:pStyle w:val="aff6"/>
        <w:widowControl w:val="0"/>
        <w:numPr>
          <w:ilvl w:val="1"/>
          <w:numId w:val="21"/>
        </w:numPr>
        <w:ind w:left="1440" w:firstLineChars="0"/>
        <w:jc w:val="both"/>
        <w:rPr>
          <w:rFonts w:asciiTheme="minorHAnsi" w:hAnsiTheme="minorHAnsi" w:cstheme="minorHAnsi"/>
        </w:rPr>
      </w:pPr>
      <w:r w:rsidRPr="00A244FC">
        <w:rPr>
          <w:rFonts w:asciiTheme="minorHAnsi" w:eastAsia="Yu Mincho" w:hAnsiTheme="minorHAnsi" w:cstheme="minorHAnsi"/>
          <w:lang w:eastAsia="ja-JP"/>
        </w:rPr>
        <w:t>Option 3: others</w:t>
      </w:r>
    </w:p>
    <w:p w14:paraId="3F3BDEDE" w14:textId="3DB07476" w:rsidR="006E1362" w:rsidRPr="00A244FC" w:rsidRDefault="00FD3D05" w:rsidP="0013781F">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Particularly</w:t>
      </w:r>
      <w:r w:rsidR="00FF38B5" w:rsidRPr="00A244FC">
        <w:rPr>
          <w:rFonts w:asciiTheme="minorHAnsi" w:eastAsiaTheme="minorEastAsia" w:hAnsiTheme="minorHAnsi" w:cstheme="minorHAnsi"/>
          <w:lang w:eastAsia="zh-CN"/>
        </w:rPr>
        <w:t xml:space="preserve">, regarding to RAN1’s agreements on the use cases for AI </w:t>
      </w:r>
      <w:proofErr w:type="spellStart"/>
      <w:r w:rsidR="00FF38B5" w:rsidRPr="00A244FC">
        <w:rPr>
          <w:rFonts w:asciiTheme="minorHAnsi" w:eastAsiaTheme="minorEastAsia" w:hAnsiTheme="minorHAnsi" w:cstheme="minorHAnsi"/>
          <w:lang w:eastAsia="zh-CN"/>
        </w:rPr>
        <w:t>Pos</w:t>
      </w:r>
      <w:proofErr w:type="spellEnd"/>
      <w:r w:rsidR="00FF38B5" w:rsidRPr="00A244FC">
        <w:rPr>
          <w:rFonts w:asciiTheme="minorHAnsi" w:eastAsiaTheme="minorEastAsia" w:hAnsiTheme="minorHAnsi" w:cstheme="minorHAnsi"/>
          <w:lang w:eastAsia="zh-CN"/>
        </w:rPr>
        <w:t>, the metric for RAN4 measurement testing requirements shall be differentiated for these using cases</w:t>
      </w:r>
      <w:r w:rsidR="00245346" w:rsidRPr="00A244FC">
        <w:rPr>
          <w:rFonts w:asciiTheme="minorHAnsi" w:eastAsiaTheme="minorEastAsia" w:hAnsiTheme="minorHAnsi" w:cstheme="minorHAnsi"/>
          <w:lang w:eastAsia="zh-CN"/>
        </w:rPr>
        <w:t xml:space="preserve">. </w:t>
      </w:r>
      <w:r w:rsidR="00830534" w:rsidRPr="00A244FC">
        <w:rPr>
          <w:rFonts w:asciiTheme="minorHAnsi" w:eastAsiaTheme="minorEastAsia" w:hAnsiTheme="minorHAnsi" w:cstheme="minorHAnsi"/>
          <w:lang w:eastAsia="zh-CN"/>
        </w:rPr>
        <w:t xml:space="preserve">For an example, for case </w:t>
      </w:r>
      <w:r w:rsidR="00AC160D" w:rsidRPr="00A244FC">
        <w:rPr>
          <w:rFonts w:asciiTheme="minorHAnsi" w:eastAsiaTheme="minorEastAsia" w:hAnsiTheme="minorHAnsi" w:cstheme="minorHAnsi"/>
          <w:lang w:eastAsia="zh-CN"/>
        </w:rPr>
        <w:t>2</w:t>
      </w:r>
      <w:r w:rsidR="00E236A3" w:rsidRPr="00A244FC">
        <w:rPr>
          <w:rFonts w:asciiTheme="minorHAnsi" w:eastAsiaTheme="minorEastAsia" w:hAnsiTheme="minorHAnsi" w:cstheme="minorHAnsi"/>
          <w:lang w:eastAsia="zh-CN"/>
        </w:rPr>
        <w:t>b</w:t>
      </w:r>
      <w:r w:rsidR="00830534" w:rsidRPr="00A244FC">
        <w:rPr>
          <w:rFonts w:asciiTheme="minorHAnsi" w:eastAsiaTheme="minorEastAsia" w:hAnsiTheme="minorHAnsi" w:cstheme="minorHAnsi"/>
          <w:lang w:eastAsia="zh-CN"/>
        </w:rPr>
        <w:t xml:space="preserve"> of UE-</w:t>
      </w:r>
      <w:r w:rsidR="00974231" w:rsidRPr="00A244FC">
        <w:rPr>
          <w:rFonts w:asciiTheme="minorHAnsi" w:eastAsiaTheme="minorEastAsia" w:hAnsiTheme="minorHAnsi" w:cstheme="minorHAnsi"/>
          <w:lang w:eastAsia="zh-CN"/>
        </w:rPr>
        <w:t>assisted</w:t>
      </w:r>
      <w:r w:rsidR="00AC160D" w:rsidRPr="00A244FC">
        <w:rPr>
          <w:rFonts w:asciiTheme="minorHAnsi" w:eastAsiaTheme="minorEastAsia" w:hAnsiTheme="minorHAnsi" w:cstheme="minorHAnsi"/>
          <w:lang w:eastAsia="zh-CN"/>
        </w:rPr>
        <w:t>/LMF-based</w:t>
      </w:r>
      <w:r w:rsidR="00830534" w:rsidRPr="00A244FC">
        <w:rPr>
          <w:rFonts w:asciiTheme="minorHAnsi" w:eastAsiaTheme="minorEastAsia" w:hAnsiTheme="minorHAnsi" w:cstheme="minorHAnsi"/>
          <w:lang w:eastAsia="zh-CN"/>
        </w:rPr>
        <w:t xml:space="preserve"> pos</w:t>
      </w:r>
      <w:r w:rsidR="00AC160D" w:rsidRPr="00A244FC">
        <w:rPr>
          <w:rFonts w:asciiTheme="minorHAnsi" w:eastAsiaTheme="minorEastAsia" w:hAnsiTheme="minorHAnsi" w:cstheme="minorHAnsi"/>
          <w:lang w:eastAsia="zh-CN"/>
        </w:rPr>
        <w:t>i</w:t>
      </w:r>
      <w:r w:rsidR="00830534" w:rsidRPr="00A244FC">
        <w:rPr>
          <w:rFonts w:asciiTheme="minorHAnsi" w:eastAsiaTheme="minorEastAsia" w:hAnsiTheme="minorHAnsi" w:cstheme="minorHAnsi"/>
          <w:lang w:eastAsia="zh-CN"/>
        </w:rPr>
        <w:t xml:space="preserve">tioning with direct </w:t>
      </w:r>
      <w:r w:rsidR="006C7172" w:rsidRPr="00A244FC">
        <w:rPr>
          <w:rFonts w:asciiTheme="minorHAnsi" w:eastAsiaTheme="minorEastAsia" w:hAnsiTheme="minorHAnsi" w:cstheme="minorHAnsi"/>
          <w:lang w:eastAsia="zh-CN"/>
        </w:rPr>
        <w:t>AI/ML</w:t>
      </w:r>
      <w:r w:rsidR="00AC160D" w:rsidRPr="00A244FC">
        <w:rPr>
          <w:rFonts w:asciiTheme="minorHAnsi" w:eastAsiaTheme="minorEastAsia" w:hAnsiTheme="minorHAnsi" w:cstheme="minorHAnsi"/>
          <w:lang w:eastAsia="zh-CN"/>
        </w:rPr>
        <w:t xml:space="preserve"> assisted positioning, the new metric </w:t>
      </w:r>
      <w:r w:rsidR="00974231" w:rsidRPr="00A244FC">
        <w:rPr>
          <w:rFonts w:asciiTheme="minorHAnsi" w:eastAsiaTheme="minorEastAsia" w:hAnsiTheme="minorHAnsi" w:cstheme="minorHAnsi"/>
          <w:lang w:eastAsia="zh-CN"/>
        </w:rPr>
        <w:t>could</w:t>
      </w:r>
      <w:r w:rsidR="00AC160D" w:rsidRPr="00A244FC">
        <w:rPr>
          <w:rFonts w:asciiTheme="minorHAnsi" w:eastAsiaTheme="minorEastAsia" w:hAnsiTheme="minorHAnsi" w:cstheme="minorHAnsi"/>
          <w:lang w:eastAsia="zh-CN"/>
        </w:rPr>
        <w:t xml:space="preserve"> be used as the testing. However, for case 2</w:t>
      </w:r>
      <w:r w:rsidR="00E236A3" w:rsidRPr="00A244FC">
        <w:rPr>
          <w:rFonts w:asciiTheme="minorHAnsi" w:eastAsiaTheme="minorEastAsia" w:hAnsiTheme="minorHAnsi" w:cstheme="minorHAnsi"/>
          <w:lang w:eastAsia="zh-CN"/>
        </w:rPr>
        <w:t>a</w:t>
      </w:r>
      <w:r w:rsidRPr="00A244FC">
        <w:rPr>
          <w:rFonts w:asciiTheme="minorHAnsi" w:eastAsiaTheme="minorEastAsia" w:hAnsiTheme="minorHAnsi" w:cstheme="minorHAnsi"/>
          <w:lang w:eastAsia="zh-CN"/>
        </w:rPr>
        <w:t xml:space="preserve"> with assisted AI/ML </w:t>
      </w:r>
      <w:proofErr w:type="gramStart"/>
      <w:r w:rsidRPr="00A244FC">
        <w:rPr>
          <w:rFonts w:asciiTheme="minorHAnsi" w:eastAsiaTheme="minorEastAsia" w:hAnsiTheme="minorHAnsi" w:cstheme="minorHAnsi"/>
          <w:lang w:eastAsia="zh-CN"/>
        </w:rPr>
        <w:t>approach</w:t>
      </w:r>
      <w:r w:rsidR="00E236A3" w:rsidRPr="00A244FC">
        <w:rPr>
          <w:rFonts w:asciiTheme="minorHAnsi" w:eastAsiaTheme="minorEastAsia" w:hAnsiTheme="minorHAnsi" w:cstheme="minorHAnsi"/>
          <w:lang w:eastAsia="zh-CN"/>
        </w:rPr>
        <w:t xml:space="preserve"> ,</w:t>
      </w:r>
      <w:proofErr w:type="gramEnd"/>
      <w:r w:rsidR="00E236A3" w:rsidRPr="00A244FC">
        <w:rPr>
          <w:rFonts w:asciiTheme="minorHAnsi" w:eastAsiaTheme="minorEastAsia" w:hAnsiTheme="minorHAnsi" w:cstheme="minorHAnsi"/>
          <w:lang w:eastAsia="zh-CN"/>
        </w:rPr>
        <w:t xml:space="preserve"> the legacy </w:t>
      </w:r>
      <w:r w:rsidRPr="00A244FC">
        <w:rPr>
          <w:rFonts w:asciiTheme="minorHAnsi" w:eastAsiaTheme="minorEastAsia" w:hAnsiTheme="minorHAnsi" w:cstheme="minorHAnsi"/>
          <w:lang w:eastAsia="zh-CN"/>
        </w:rPr>
        <w:t>metric</w:t>
      </w:r>
      <w:r w:rsidR="00E236A3" w:rsidRPr="00A244FC">
        <w:rPr>
          <w:rFonts w:asciiTheme="minorHAnsi" w:eastAsiaTheme="minorEastAsia" w:hAnsiTheme="minorHAnsi" w:cstheme="minorHAnsi"/>
          <w:lang w:eastAsia="zh-CN"/>
        </w:rPr>
        <w:t xml:space="preserve"> (e.g. </w:t>
      </w:r>
      <w:proofErr w:type="spellStart"/>
      <w:r w:rsidR="00E236A3" w:rsidRPr="00A244FC">
        <w:rPr>
          <w:rFonts w:asciiTheme="minorHAnsi" w:eastAsiaTheme="minorEastAsia" w:hAnsiTheme="minorHAnsi" w:cstheme="minorHAnsi"/>
          <w:lang w:eastAsia="zh-CN"/>
        </w:rPr>
        <w:t>ToA</w:t>
      </w:r>
      <w:proofErr w:type="spellEnd"/>
      <w:r w:rsidR="00E236A3" w:rsidRPr="00A244FC">
        <w:rPr>
          <w:rFonts w:asciiTheme="minorHAnsi" w:eastAsiaTheme="minorEastAsia" w:hAnsiTheme="minorHAnsi" w:cstheme="minorHAnsi"/>
          <w:lang w:eastAsia="zh-CN"/>
        </w:rPr>
        <w:t>, RSRP) can be used indeed.</w:t>
      </w:r>
    </w:p>
    <w:tbl>
      <w:tblPr>
        <w:tblStyle w:val="afc"/>
        <w:tblW w:w="0" w:type="auto"/>
        <w:tblLook w:val="04A0" w:firstRow="1" w:lastRow="0" w:firstColumn="1" w:lastColumn="0" w:noHBand="0" w:noVBand="1"/>
      </w:tblPr>
      <w:tblGrid>
        <w:gridCol w:w="10457"/>
      </w:tblGrid>
      <w:tr w:rsidR="00560B50" w:rsidRPr="00A244FC" w14:paraId="22D473DF" w14:textId="77777777" w:rsidTr="00560B50">
        <w:tc>
          <w:tcPr>
            <w:tcW w:w="10457" w:type="dxa"/>
          </w:tcPr>
          <w:p w14:paraId="6EA54DFF" w14:textId="44CB8459" w:rsidR="00560B50" w:rsidRPr="00A244FC" w:rsidRDefault="00560B50" w:rsidP="00560B50">
            <w:pPr>
              <w:rPr>
                <w:rFonts w:asciiTheme="minorHAnsi" w:eastAsia="等线" w:hAnsiTheme="minorHAnsi" w:cstheme="minorHAnsi"/>
                <w:b/>
                <w:bCs/>
              </w:rPr>
            </w:pPr>
            <w:r w:rsidRPr="00A244FC">
              <w:rPr>
                <w:rFonts w:asciiTheme="minorHAnsi" w:eastAsia="等线" w:hAnsiTheme="minorHAnsi" w:cstheme="minorHAnsi"/>
                <w:b/>
                <w:bCs/>
              </w:rPr>
              <w:t>RAN1#116 Agreement</w:t>
            </w:r>
          </w:p>
          <w:p w14:paraId="56AE15C3" w14:textId="77777777" w:rsidR="00560B50" w:rsidRPr="00A244FC" w:rsidRDefault="00560B50" w:rsidP="00560B50">
            <w:pPr>
              <w:numPr>
                <w:ilvl w:val="0"/>
                <w:numId w:val="32"/>
              </w:numPr>
              <w:spacing w:after="0"/>
              <w:rPr>
                <w:rFonts w:asciiTheme="minorHAnsi" w:hAnsiTheme="minorHAnsi" w:cstheme="minorHAnsi"/>
              </w:rPr>
            </w:pPr>
            <w:r w:rsidRPr="00A244FC">
              <w:rPr>
                <w:rFonts w:asciiTheme="minorHAnsi" w:hAnsiTheme="minorHAnsi" w:cstheme="minorHAnsi"/>
              </w:rPr>
              <w:t xml:space="preserve">For AI/ML based positioning case 3b, at least the following types of time domain channel measurements are supported for reporting: </w:t>
            </w:r>
          </w:p>
          <w:p w14:paraId="6F85C9DB" w14:textId="77777777" w:rsidR="00560B50" w:rsidRPr="00A244FC" w:rsidRDefault="00560B50" w:rsidP="00560B50">
            <w:pPr>
              <w:pStyle w:val="aff6"/>
              <w:numPr>
                <w:ilvl w:val="0"/>
                <w:numId w:val="33"/>
              </w:numPr>
              <w:spacing w:after="0"/>
              <w:ind w:leftChars="400" w:left="1225" w:firstLineChars="0" w:hanging="425"/>
              <w:jc w:val="both"/>
              <w:rPr>
                <w:rFonts w:asciiTheme="minorHAnsi" w:hAnsiTheme="minorHAnsi" w:cstheme="minorHAnsi"/>
              </w:rPr>
            </w:pPr>
            <w:r w:rsidRPr="00A244FC">
              <w:rPr>
                <w:rFonts w:asciiTheme="minorHAnsi" w:hAnsiTheme="minorHAnsi" w:cstheme="minorHAnsi"/>
              </w:rPr>
              <w:t>timing information;</w:t>
            </w:r>
          </w:p>
          <w:p w14:paraId="7A9DC599" w14:textId="77777777" w:rsidR="00560B50" w:rsidRPr="00A244FC" w:rsidRDefault="00560B50" w:rsidP="00560B50">
            <w:pPr>
              <w:pStyle w:val="aff6"/>
              <w:numPr>
                <w:ilvl w:val="0"/>
                <w:numId w:val="33"/>
              </w:numPr>
              <w:spacing w:after="0"/>
              <w:ind w:leftChars="400" w:left="1225" w:firstLineChars="0" w:hanging="425"/>
              <w:jc w:val="both"/>
              <w:rPr>
                <w:rFonts w:asciiTheme="minorHAnsi" w:hAnsiTheme="minorHAnsi" w:cstheme="minorHAnsi"/>
              </w:rPr>
            </w:pPr>
            <w:r w:rsidRPr="00A244FC">
              <w:rPr>
                <w:rFonts w:asciiTheme="minorHAnsi" w:hAnsiTheme="minorHAnsi" w:cstheme="minorHAnsi"/>
              </w:rPr>
              <w:t>paired timing information and power information.</w:t>
            </w:r>
          </w:p>
          <w:p w14:paraId="1B0FBAA1" w14:textId="77777777" w:rsidR="00560B50" w:rsidRPr="00A244FC" w:rsidRDefault="00560B50" w:rsidP="00560B50">
            <w:pPr>
              <w:numPr>
                <w:ilvl w:val="0"/>
                <w:numId w:val="32"/>
              </w:numPr>
              <w:spacing w:after="0"/>
              <w:rPr>
                <w:rFonts w:asciiTheme="minorHAnsi" w:hAnsiTheme="minorHAnsi" w:cstheme="minorHAnsi"/>
              </w:rPr>
            </w:pPr>
            <w:r w:rsidRPr="00A244FC">
              <w:rPr>
                <w:rFonts w:asciiTheme="minorHAnsi" w:hAnsiTheme="minorHAnsi" w:cstheme="minorHAnsi"/>
              </w:rPr>
              <w:t xml:space="preserve">For AI/ML based positioning case 2b, at least the following types of time domain channel measurements are supported for UE reporting to LMF: </w:t>
            </w:r>
          </w:p>
          <w:p w14:paraId="66E966FE" w14:textId="77777777" w:rsidR="00560B50" w:rsidRPr="00A244FC" w:rsidRDefault="00560B50" w:rsidP="00560B50">
            <w:pPr>
              <w:pStyle w:val="aff6"/>
              <w:numPr>
                <w:ilvl w:val="0"/>
                <w:numId w:val="34"/>
              </w:numPr>
              <w:spacing w:after="0"/>
              <w:ind w:leftChars="400" w:left="1160" w:firstLineChars="0"/>
              <w:jc w:val="both"/>
              <w:rPr>
                <w:rFonts w:asciiTheme="minorHAnsi" w:eastAsiaTheme="minorEastAsia" w:hAnsiTheme="minorHAnsi" w:cstheme="minorHAnsi"/>
              </w:rPr>
            </w:pPr>
            <w:r w:rsidRPr="00A244FC">
              <w:rPr>
                <w:rFonts w:asciiTheme="minorHAnsi" w:hAnsiTheme="minorHAnsi" w:cstheme="minorHAnsi"/>
              </w:rPr>
              <w:t>timing information;</w:t>
            </w:r>
          </w:p>
          <w:p w14:paraId="392A3232" w14:textId="08740B7D" w:rsidR="00560B50" w:rsidRPr="00A244FC" w:rsidRDefault="00560B50" w:rsidP="00560B50">
            <w:pPr>
              <w:pStyle w:val="aff6"/>
              <w:numPr>
                <w:ilvl w:val="0"/>
                <w:numId w:val="34"/>
              </w:numPr>
              <w:spacing w:after="0"/>
              <w:ind w:leftChars="400" w:left="1160" w:firstLineChars="0"/>
              <w:jc w:val="both"/>
              <w:rPr>
                <w:rFonts w:asciiTheme="minorHAnsi" w:eastAsiaTheme="minorEastAsia" w:hAnsiTheme="minorHAnsi" w:cstheme="minorHAnsi"/>
              </w:rPr>
            </w:pPr>
            <w:r w:rsidRPr="00A244FC">
              <w:rPr>
                <w:rFonts w:asciiTheme="minorHAnsi" w:hAnsiTheme="minorHAnsi" w:cstheme="minorHAnsi"/>
              </w:rPr>
              <w:t>paired timing information and power information.</w:t>
            </w:r>
          </w:p>
        </w:tc>
      </w:tr>
    </w:tbl>
    <w:p w14:paraId="35709FBF" w14:textId="77777777" w:rsidR="00560B50" w:rsidRPr="00A244FC" w:rsidRDefault="00560B50" w:rsidP="0013781F">
      <w:pPr>
        <w:rPr>
          <w:rFonts w:asciiTheme="minorHAnsi" w:eastAsiaTheme="minorEastAsia" w:hAnsiTheme="minorHAnsi" w:cstheme="minorHAnsi"/>
          <w:lang w:eastAsia="zh-CN"/>
        </w:rPr>
      </w:pPr>
    </w:p>
    <w:p w14:paraId="635436DF" w14:textId="41B86CC8" w:rsidR="00E236A3" w:rsidRPr="00A244FC" w:rsidRDefault="00E236A3" w:rsidP="00E236A3">
      <w:pPr>
        <w:widowControl w:val="0"/>
        <w:spacing w:after="0"/>
        <w:contextualSpacing/>
        <w:jc w:val="both"/>
        <w:rPr>
          <w:rFonts w:asciiTheme="minorHAnsi" w:hAnsiTheme="minorHAnsi" w:cstheme="minorHAnsi"/>
          <w:b/>
          <w:bCs/>
        </w:rPr>
      </w:pPr>
      <w:r w:rsidRPr="00A244FC">
        <w:rPr>
          <w:rFonts w:asciiTheme="minorHAnsi" w:hAnsiTheme="minorHAnsi" w:cstheme="minorHAnsi"/>
          <w:b/>
          <w:bCs/>
        </w:rPr>
        <w:t xml:space="preserve">Observation 1: </w:t>
      </w:r>
      <w:r w:rsidR="00DC7348" w:rsidRPr="00A244FC">
        <w:rPr>
          <w:rFonts w:asciiTheme="minorHAnsi" w:hAnsiTheme="minorHAnsi" w:cstheme="minorHAnsi"/>
          <w:b/>
          <w:bCs/>
        </w:rPr>
        <w:t>O</w:t>
      </w:r>
      <w:r w:rsidRPr="00A244FC">
        <w:rPr>
          <w:rFonts w:asciiTheme="minorHAnsi" w:hAnsiTheme="minorHAnsi" w:cstheme="minorHAnsi"/>
          <w:b/>
          <w:bCs/>
        </w:rPr>
        <w:t>n how to handl</w:t>
      </w:r>
      <w:r w:rsidR="00753365" w:rsidRPr="00A244FC">
        <w:rPr>
          <w:rFonts w:asciiTheme="minorHAnsi" w:hAnsiTheme="minorHAnsi" w:cstheme="minorHAnsi"/>
          <w:b/>
          <w:bCs/>
        </w:rPr>
        <w:t>e</w:t>
      </w:r>
      <w:r w:rsidRPr="00A244FC">
        <w:rPr>
          <w:rFonts w:asciiTheme="minorHAnsi" w:hAnsiTheme="minorHAnsi" w:cstheme="minorHAnsi"/>
          <w:b/>
          <w:bCs/>
        </w:rPr>
        <w:t xml:space="preserve"> the </w:t>
      </w:r>
      <w:r w:rsidR="00DC7348" w:rsidRPr="00A244FC">
        <w:rPr>
          <w:rFonts w:asciiTheme="minorHAnsi" w:hAnsiTheme="minorHAnsi" w:cstheme="minorHAnsi"/>
          <w:b/>
          <w:bCs/>
        </w:rPr>
        <w:t>requirements for measurements and reported metrics/values</w:t>
      </w:r>
      <w:r w:rsidRPr="00A244FC">
        <w:rPr>
          <w:rFonts w:asciiTheme="minorHAnsi" w:hAnsiTheme="minorHAnsi" w:cstheme="minorHAnsi"/>
          <w:b/>
          <w:bCs/>
        </w:rPr>
        <w:t>, the current requirement metric</w:t>
      </w:r>
      <w:r w:rsidR="00974231" w:rsidRPr="00A244FC">
        <w:rPr>
          <w:rFonts w:asciiTheme="minorHAnsi" w:hAnsiTheme="minorHAnsi" w:cstheme="minorHAnsi"/>
          <w:b/>
          <w:bCs/>
        </w:rPr>
        <w:t xml:space="preserve"> (</w:t>
      </w:r>
      <w:proofErr w:type="gramStart"/>
      <w:r w:rsidR="00974231" w:rsidRPr="00A244FC">
        <w:rPr>
          <w:rFonts w:asciiTheme="minorHAnsi" w:hAnsiTheme="minorHAnsi" w:cstheme="minorHAnsi"/>
          <w:b/>
          <w:bCs/>
        </w:rPr>
        <w:t>e.g.</w:t>
      </w:r>
      <w:proofErr w:type="gramEnd"/>
      <w:r w:rsidR="00974231" w:rsidRPr="00A244FC">
        <w:rPr>
          <w:rFonts w:asciiTheme="minorHAnsi" w:hAnsiTheme="minorHAnsi" w:cstheme="minorHAnsi"/>
          <w:b/>
          <w:bCs/>
        </w:rPr>
        <w:t xml:space="preserve"> PRS RSRP)</w:t>
      </w:r>
      <w:r w:rsidRPr="00A244FC">
        <w:rPr>
          <w:rFonts w:asciiTheme="minorHAnsi" w:hAnsiTheme="minorHAnsi" w:cstheme="minorHAnsi"/>
          <w:b/>
          <w:bCs/>
        </w:rPr>
        <w:t xml:space="preserve"> </w:t>
      </w:r>
      <w:r w:rsidR="00753365" w:rsidRPr="00A244FC">
        <w:rPr>
          <w:rFonts w:asciiTheme="minorHAnsi" w:hAnsiTheme="minorHAnsi" w:cstheme="minorHAnsi"/>
          <w:b/>
          <w:bCs/>
        </w:rPr>
        <w:t>are</w:t>
      </w:r>
      <w:r w:rsidRPr="00A244FC">
        <w:rPr>
          <w:rFonts w:asciiTheme="minorHAnsi" w:hAnsiTheme="minorHAnsi" w:cstheme="minorHAnsi"/>
          <w:b/>
          <w:bCs/>
        </w:rPr>
        <w:t xml:space="preserve"> completely dependent </w:t>
      </w:r>
      <w:r w:rsidR="00560B50" w:rsidRPr="00A244FC">
        <w:rPr>
          <w:rFonts w:asciiTheme="minorHAnsi" w:hAnsiTheme="minorHAnsi" w:cstheme="minorHAnsi"/>
          <w:b/>
          <w:bCs/>
        </w:rPr>
        <w:t xml:space="preserve">on the reporting </w:t>
      </w:r>
      <w:r w:rsidRPr="00A244FC">
        <w:rPr>
          <w:rFonts w:asciiTheme="minorHAnsi" w:hAnsiTheme="minorHAnsi" w:cstheme="minorHAnsi"/>
          <w:b/>
          <w:bCs/>
        </w:rPr>
        <w:t>with the physical layer reference signal</w:t>
      </w:r>
      <w:r w:rsidR="00974231" w:rsidRPr="00A244FC">
        <w:rPr>
          <w:rFonts w:asciiTheme="minorHAnsi" w:hAnsiTheme="minorHAnsi" w:cstheme="minorHAnsi"/>
          <w:b/>
          <w:bCs/>
        </w:rPr>
        <w:t xml:space="preserve"> measurements</w:t>
      </w:r>
      <w:r w:rsidRPr="00A244FC">
        <w:rPr>
          <w:rFonts w:asciiTheme="minorHAnsi" w:hAnsiTheme="minorHAnsi" w:cstheme="minorHAnsi"/>
          <w:b/>
          <w:bCs/>
        </w:rPr>
        <w:t>. However, for the direct AI/ML cases (</w:t>
      </w:r>
      <w:proofErr w:type="gramStart"/>
      <w:r w:rsidRPr="00A244FC">
        <w:rPr>
          <w:rFonts w:asciiTheme="minorHAnsi" w:hAnsiTheme="minorHAnsi" w:cstheme="minorHAnsi"/>
          <w:b/>
          <w:bCs/>
        </w:rPr>
        <w:t>e.g.</w:t>
      </w:r>
      <w:proofErr w:type="gramEnd"/>
      <w:r w:rsidRPr="00A244FC">
        <w:rPr>
          <w:rFonts w:asciiTheme="minorHAnsi" w:hAnsiTheme="minorHAnsi" w:cstheme="minorHAnsi"/>
          <w:b/>
          <w:bCs/>
        </w:rPr>
        <w:t xml:space="preserve"> case 1/2b/3b) </w:t>
      </w:r>
      <w:r w:rsidR="00600B2B" w:rsidRPr="00A244FC">
        <w:rPr>
          <w:rFonts w:asciiTheme="minorHAnsi" w:hAnsiTheme="minorHAnsi" w:cstheme="minorHAnsi"/>
          <w:b/>
          <w:bCs/>
        </w:rPr>
        <w:t xml:space="preserve">in which </w:t>
      </w:r>
      <w:r w:rsidRPr="00A244FC">
        <w:rPr>
          <w:rFonts w:asciiTheme="minorHAnsi" w:hAnsiTheme="minorHAnsi" w:cstheme="minorHAnsi"/>
          <w:b/>
          <w:bCs/>
        </w:rPr>
        <w:t>there are not intermediate measurement results reported from UE but the direct location estimation</w:t>
      </w:r>
      <w:r w:rsidR="00600B2B" w:rsidRPr="00A244FC">
        <w:rPr>
          <w:rFonts w:asciiTheme="minorHAnsi" w:hAnsiTheme="minorHAnsi" w:cstheme="minorHAnsi"/>
          <w:b/>
          <w:bCs/>
        </w:rPr>
        <w:t>, c</w:t>
      </w:r>
      <w:r w:rsidRPr="00A244FC">
        <w:rPr>
          <w:rFonts w:asciiTheme="minorHAnsi" w:hAnsiTheme="minorHAnsi" w:cstheme="minorHAnsi"/>
          <w:b/>
          <w:bCs/>
        </w:rPr>
        <w:t xml:space="preserve">urrently RAN4 had not any </w:t>
      </w:r>
      <w:r w:rsidR="00600B2B" w:rsidRPr="00A244FC">
        <w:rPr>
          <w:rFonts w:asciiTheme="minorHAnsi" w:hAnsiTheme="minorHAnsi" w:cstheme="minorHAnsi"/>
          <w:b/>
          <w:bCs/>
        </w:rPr>
        <w:t xml:space="preserve">existing </w:t>
      </w:r>
      <w:r w:rsidRPr="00A244FC">
        <w:rPr>
          <w:rFonts w:asciiTheme="minorHAnsi" w:hAnsiTheme="minorHAnsi" w:cstheme="minorHAnsi"/>
          <w:b/>
          <w:bCs/>
        </w:rPr>
        <w:t xml:space="preserve">requirements </w:t>
      </w:r>
      <w:r w:rsidR="00974231" w:rsidRPr="00A244FC">
        <w:rPr>
          <w:rFonts w:asciiTheme="minorHAnsi" w:hAnsiTheme="minorHAnsi" w:cstheme="minorHAnsi"/>
          <w:b/>
          <w:bCs/>
        </w:rPr>
        <w:t>reusable</w:t>
      </w:r>
      <w:r w:rsidRPr="00A244FC">
        <w:rPr>
          <w:rFonts w:asciiTheme="minorHAnsi" w:hAnsiTheme="minorHAnsi" w:cstheme="minorHAnsi"/>
          <w:b/>
          <w:bCs/>
        </w:rPr>
        <w:t>.</w:t>
      </w:r>
    </w:p>
    <w:p w14:paraId="58F8FECF" w14:textId="77777777" w:rsidR="00E236A3" w:rsidRPr="00A244FC" w:rsidRDefault="00E236A3" w:rsidP="0013781F">
      <w:pPr>
        <w:rPr>
          <w:rFonts w:asciiTheme="minorHAnsi" w:eastAsiaTheme="minorEastAsia" w:hAnsiTheme="minorHAnsi" w:cstheme="minorHAnsi"/>
          <w:b/>
          <w:bCs/>
          <w:lang w:eastAsia="zh-CN"/>
        </w:rPr>
      </w:pPr>
    </w:p>
    <w:p w14:paraId="73660FDF" w14:textId="59037BC5" w:rsidR="00136F62" w:rsidRPr="00A244FC" w:rsidRDefault="0013781F" w:rsidP="0013781F">
      <w:pPr>
        <w:rPr>
          <w:rFonts w:asciiTheme="minorHAnsi" w:eastAsia="宋体" w:hAnsiTheme="minorHAnsi" w:cstheme="minorHAnsi"/>
          <w:lang w:eastAsia="zh-CN"/>
        </w:rPr>
      </w:pPr>
      <w:r w:rsidRPr="00A244FC">
        <w:rPr>
          <w:rFonts w:asciiTheme="minorHAnsi" w:hAnsiTheme="minorHAnsi" w:cstheme="minorHAnsi"/>
          <w:lang w:eastAsia="zh-CN"/>
        </w:rPr>
        <w:t>Also</w:t>
      </w:r>
      <w:r w:rsidR="00844E9B" w:rsidRPr="00A244FC">
        <w:rPr>
          <w:rFonts w:asciiTheme="minorHAnsi" w:hAnsiTheme="minorHAnsi" w:cstheme="minorHAnsi"/>
          <w:lang w:eastAsia="zh-CN"/>
        </w:rPr>
        <w:t>,</w:t>
      </w:r>
      <w:r w:rsidRPr="00A244FC">
        <w:rPr>
          <w:rFonts w:asciiTheme="minorHAnsi" w:hAnsiTheme="minorHAnsi" w:cstheme="minorHAnsi"/>
          <w:lang w:eastAsia="zh-CN"/>
        </w:rPr>
        <w:t xml:space="preserve"> d</w:t>
      </w:r>
      <w:r w:rsidR="00136F62" w:rsidRPr="00A244FC">
        <w:rPr>
          <w:rFonts w:asciiTheme="minorHAnsi" w:hAnsiTheme="minorHAnsi" w:cstheme="minorHAnsi"/>
          <w:lang w:eastAsia="zh-CN"/>
        </w:rPr>
        <w:t xml:space="preserve">uring </w:t>
      </w:r>
      <w:r w:rsidRPr="00A244FC">
        <w:rPr>
          <w:rFonts w:asciiTheme="minorHAnsi" w:hAnsiTheme="minorHAnsi" w:cstheme="minorHAnsi"/>
          <w:lang w:eastAsia="zh-CN"/>
        </w:rPr>
        <w:t xml:space="preserve">Re1l8 SI stage, </w:t>
      </w:r>
      <w:r w:rsidR="00136F62" w:rsidRPr="00A244FC">
        <w:rPr>
          <w:rFonts w:asciiTheme="minorHAnsi" w:hAnsiTheme="minorHAnsi" w:cstheme="minorHAnsi"/>
          <w:lang w:eastAsia="zh-CN"/>
        </w:rPr>
        <w:t xml:space="preserve">the following conclusions </w:t>
      </w:r>
      <w:r w:rsidRPr="00A244FC">
        <w:rPr>
          <w:rFonts w:asciiTheme="minorHAnsi" w:hAnsiTheme="minorHAnsi" w:cstheme="minorHAnsi"/>
          <w:lang w:eastAsia="zh-CN"/>
        </w:rPr>
        <w:t xml:space="preserve">on this issue </w:t>
      </w:r>
      <w:r w:rsidR="00136F62" w:rsidRPr="00A244FC">
        <w:rPr>
          <w:rFonts w:asciiTheme="minorHAnsi" w:hAnsiTheme="minorHAnsi" w:cstheme="minorHAnsi"/>
          <w:lang w:eastAsia="zh-CN"/>
        </w:rPr>
        <w:t>are captured in the TR 38.843 [</w:t>
      </w:r>
      <w:r w:rsidR="00237A90" w:rsidRPr="00A244FC">
        <w:rPr>
          <w:rFonts w:asciiTheme="minorHAnsi" w:hAnsiTheme="minorHAnsi" w:cstheme="minorHAnsi"/>
          <w:lang w:eastAsia="zh-CN"/>
        </w:rPr>
        <w:t>1</w:t>
      </w:r>
      <w:r w:rsidR="00136F62" w:rsidRPr="00A244FC">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9629"/>
      </w:tblGrid>
      <w:tr w:rsidR="00136F62" w:rsidRPr="00A244FC" w14:paraId="32E989F0" w14:textId="77777777" w:rsidTr="00136F62">
        <w:tc>
          <w:tcPr>
            <w:tcW w:w="9629" w:type="dxa"/>
            <w:tcBorders>
              <w:top w:val="single" w:sz="4" w:space="0" w:color="auto"/>
              <w:left w:val="single" w:sz="4" w:space="0" w:color="auto"/>
              <w:bottom w:val="single" w:sz="4" w:space="0" w:color="auto"/>
              <w:right w:val="single" w:sz="4" w:space="0" w:color="auto"/>
            </w:tcBorders>
            <w:hideMark/>
          </w:tcPr>
          <w:p w14:paraId="2D7BD6F3" w14:textId="77777777" w:rsidR="00136F62" w:rsidRPr="00A244FC" w:rsidRDefault="00136F62">
            <w:pPr>
              <w:rPr>
                <w:rFonts w:asciiTheme="minorHAnsi" w:hAnsiTheme="minorHAnsi" w:cstheme="minorHAnsi"/>
                <w:lang w:eastAsia="zh-CN"/>
              </w:rPr>
            </w:pPr>
            <w:r w:rsidRPr="00A244FC">
              <w:rPr>
                <w:rFonts w:asciiTheme="minorHAnsi" w:hAnsiTheme="minorHAnsi" w:cstheme="minorHAnsi"/>
                <w:lang w:eastAsia="zh-CN"/>
              </w:rPr>
              <w:t xml:space="preserve">For the definition of AI/ML requirements, the following cases related to legacy performance should be considered: </w:t>
            </w:r>
          </w:p>
          <w:p w14:paraId="02F1E25A" w14:textId="77777777" w:rsidR="00136F62" w:rsidRPr="00A244FC" w:rsidRDefault="00136F62" w:rsidP="00B60B2D">
            <w:pPr>
              <w:pStyle w:val="aff6"/>
              <w:numPr>
                <w:ilvl w:val="0"/>
                <w:numId w:val="25"/>
              </w:numPr>
              <w:autoSpaceDN w:val="0"/>
              <w:spacing w:after="180"/>
              <w:ind w:firstLineChars="0"/>
              <w:contextualSpacing/>
              <w:rPr>
                <w:rFonts w:asciiTheme="minorHAnsi" w:eastAsiaTheme="minorHAnsi" w:hAnsiTheme="minorHAnsi" w:cstheme="minorHAnsi"/>
              </w:rPr>
            </w:pPr>
            <w:r w:rsidRPr="00A244FC">
              <w:rPr>
                <w:rFonts w:asciiTheme="minorHAnsi" w:eastAsiaTheme="minorHAnsi" w:hAnsiTheme="minorHAnsi" w:cstheme="minorHAnsi"/>
              </w:rPr>
              <w:t xml:space="preserve">For the cases with the existing legacy performance </w:t>
            </w:r>
          </w:p>
          <w:p w14:paraId="14854168" w14:textId="77777777" w:rsidR="00136F62" w:rsidRPr="00A244FC" w:rsidRDefault="00136F62" w:rsidP="00B60B2D">
            <w:pPr>
              <w:numPr>
                <w:ilvl w:val="1"/>
                <w:numId w:val="26"/>
              </w:numPr>
              <w:autoSpaceDN w:val="0"/>
              <w:rPr>
                <w:rFonts w:asciiTheme="minorHAnsi" w:eastAsia="MS Mincho" w:hAnsiTheme="minorHAnsi" w:cstheme="minorHAnsi"/>
                <w:lang w:eastAsia="zh-CN"/>
              </w:rPr>
            </w:pPr>
            <w:r w:rsidRPr="00A244FC">
              <w:rPr>
                <w:rFonts w:asciiTheme="minorHAnsi" w:hAnsiTheme="minorHAnsi" w:cstheme="minorHAnsi"/>
                <w:lang w:eastAsia="zh-CN"/>
              </w:rPr>
              <w:t>Take the legacy performance as baseline for existing use cases/procedures/functionalities /measurements that are to be enhanced by AI/ML based methods.</w:t>
            </w:r>
          </w:p>
          <w:p w14:paraId="572AFACA" w14:textId="77777777" w:rsidR="00136F62" w:rsidRPr="00A244FC" w:rsidRDefault="00136F62" w:rsidP="00B60B2D">
            <w:pPr>
              <w:numPr>
                <w:ilvl w:val="2"/>
                <w:numId w:val="26"/>
              </w:numPr>
              <w:autoSpaceDN w:val="0"/>
              <w:rPr>
                <w:rFonts w:asciiTheme="minorHAnsi" w:eastAsia="宋体" w:hAnsiTheme="minorHAnsi" w:cstheme="minorHAnsi"/>
                <w:lang w:eastAsia="zh-CN"/>
              </w:rPr>
            </w:pPr>
            <w:bookmarkStart w:id="5" w:name="_Hlk149569778"/>
            <w:r w:rsidRPr="00A244FC">
              <w:rPr>
                <w:rFonts w:asciiTheme="minorHAnsi" w:hAnsiTheme="minorHAnsi" w:cstheme="minorHAnsi"/>
                <w:lang w:eastAsia="zh-CN"/>
              </w:rPr>
              <w:t>Further study may be needed on what is baseline performance in conditions different to the requirement condition but within the expected range of operation.</w:t>
            </w:r>
            <w:bookmarkEnd w:id="5"/>
          </w:p>
          <w:p w14:paraId="26E3F738" w14:textId="77777777" w:rsidR="00136F62" w:rsidRPr="00A244FC" w:rsidRDefault="00136F62" w:rsidP="00B60B2D">
            <w:pPr>
              <w:numPr>
                <w:ilvl w:val="1"/>
                <w:numId w:val="26"/>
              </w:numPr>
              <w:autoSpaceDN w:val="0"/>
              <w:rPr>
                <w:rFonts w:asciiTheme="minorHAnsi" w:hAnsiTheme="minorHAnsi" w:cstheme="minorHAnsi"/>
                <w:lang w:eastAsia="zh-CN"/>
              </w:rPr>
            </w:pPr>
            <w:r w:rsidRPr="00A244FC">
              <w:rPr>
                <w:rFonts w:asciiTheme="minorHAnsi" w:hAnsiTheme="minorHAnsi" w:cstheme="minorHAnsi"/>
                <w:lang w:eastAsia="zh-CN"/>
              </w:rPr>
              <w:lastRenderedPageBreak/>
              <w:t>New or enhanced performance requirements/tests could be considered for existing use cases/procedures/functionalities/measurements that are to be enhanced by AI/ML based methods.</w:t>
            </w:r>
          </w:p>
          <w:p w14:paraId="128FDF09" w14:textId="77777777" w:rsidR="00136F62" w:rsidRPr="00A244FC" w:rsidRDefault="00136F62" w:rsidP="00B60B2D">
            <w:pPr>
              <w:pStyle w:val="aff6"/>
              <w:numPr>
                <w:ilvl w:val="0"/>
                <w:numId w:val="25"/>
              </w:numPr>
              <w:autoSpaceDN w:val="0"/>
              <w:spacing w:after="180"/>
              <w:ind w:firstLineChars="0"/>
              <w:contextualSpacing/>
              <w:rPr>
                <w:rFonts w:asciiTheme="minorHAnsi" w:eastAsiaTheme="minorHAnsi" w:hAnsiTheme="minorHAnsi" w:cstheme="minorHAnsi"/>
              </w:rPr>
            </w:pPr>
            <w:r w:rsidRPr="00A244FC">
              <w:rPr>
                <w:rFonts w:asciiTheme="minorHAnsi" w:eastAsiaTheme="minorHAnsi" w:hAnsiTheme="minorHAnsi" w:cstheme="minorHAnsi"/>
              </w:rPr>
              <w:t>For the cases without the existing legacy performance</w:t>
            </w:r>
          </w:p>
          <w:p w14:paraId="346C1EE2" w14:textId="77777777" w:rsidR="00136F62" w:rsidRPr="00A244FC" w:rsidRDefault="00136F62" w:rsidP="00B60B2D">
            <w:pPr>
              <w:numPr>
                <w:ilvl w:val="1"/>
                <w:numId w:val="26"/>
              </w:numPr>
              <w:autoSpaceDN w:val="0"/>
              <w:rPr>
                <w:rFonts w:asciiTheme="minorHAnsi" w:eastAsia="MS Mincho" w:hAnsiTheme="minorHAnsi" w:cstheme="minorHAnsi"/>
                <w:lang w:eastAsia="zh-CN"/>
              </w:rPr>
            </w:pPr>
            <w:r w:rsidRPr="00A244FC">
              <w:rPr>
                <w:rFonts w:asciiTheme="minorHAnsi" w:hAnsiTheme="minorHAnsi" w:cstheme="minorHAnsi"/>
                <w:lang w:eastAsia="zh-CN"/>
              </w:rPr>
              <w:t>New performance requirements/tests could be considered for the use cases/procedures/functionalities/measurements that are carried out or are to be enhanced by AI/ML based methods</w:t>
            </w:r>
          </w:p>
        </w:tc>
      </w:tr>
    </w:tbl>
    <w:p w14:paraId="73A73CFA" w14:textId="2A75BE5D" w:rsidR="00AF66E1" w:rsidRPr="00A244FC" w:rsidRDefault="00AF66E1" w:rsidP="00AC3BAA">
      <w:pPr>
        <w:widowControl w:val="0"/>
        <w:jc w:val="both"/>
        <w:rPr>
          <w:rFonts w:asciiTheme="minorHAnsi" w:hAnsiTheme="minorHAnsi" w:cstheme="minorHAnsi"/>
          <w:b/>
          <w:bCs/>
          <w:u w:val="single"/>
        </w:rPr>
      </w:pPr>
    </w:p>
    <w:p w14:paraId="0214BEFF" w14:textId="0B0542BB" w:rsidR="00AC3BAA" w:rsidRPr="00A244FC" w:rsidRDefault="00600B2B" w:rsidP="004174B7">
      <w:pPr>
        <w:widowControl w:val="0"/>
        <w:spacing w:after="0"/>
        <w:contextualSpacing/>
        <w:jc w:val="both"/>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For Rel19 AI </w:t>
      </w:r>
      <w:proofErr w:type="spellStart"/>
      <w:r w:rsidRPr="00A244FC">
        <w:rPr>
          <w:rFonts w:asciiTheme="minorHAnsi" w:eastAsiaTheme="minorEastAsia" w:hAnsiTheme="minorHAnsi" w:cstheme="minorHAnsi"/>
          <w:lang w:eastAsia="zh-CN"/>
        </w:rPr>
        <w:t>Pos</w:t>
      </w:r>
      <w:proofErr w:type="spellEnd"/>
      <w:r w:rsidRPr="00A244FC">
        <w:rPr>
          <w:rFonts w:asciiTheme="minorHAnsi" w:eastAsiaTheme="minorEastAsia" w:hAnsiTheme="minorHAnsi" w:cstheme="minorHAnsi"/>
          <w:lang w:eastAsia="zh-CN"/>
        </w:rPr>
        <w:t xml:space="preserve"> study in RAN4, we believe the same principle shall be followed. </w:t>
      </w:r>
      <w:r w:rsidR="004174B7" w:rsidRPr="00A244FC">
        <w:rPr>
          <w:rFonts w:asciiTheme="minorHAnsi" w:hAnsiTheme="minorHAnsi" w:cstheme="minorHAnsi"/>
        </w:rPr>
        <w:t>For an example, in RAN1 the input model (</w:t>
      </w:r>
      <w:proofErr w:type="gramStart"/>
      <w:r w:rsidR="004174B7" w:rsidRPr="00A244FC">
        <w:rPr>
          <w:rFonts w:asciiTheme="minorHAnsi" w:hAnsiTheme="minorHAnsi" w:cstheme="minorHAnsi"/>
        </w:rPr>
        <w:t>e.g.</w:t>
      </w:r>
      <w:proofErr w:type="gramEnd"/>
      <w:r w:rsidR="004174B7" w:rsidRPr="00A244FC">
        <w:rPr>
          <w:rFonts w:asciiTheme="minorHAnsi" w:hAnsiTheme="minorHAnsi" w:cstheme="minorHAnsi"/>
        </w:rPr>
        <w:t xml:space="preserve"> type of RS) for AI </w:t>
      </w:r>
      <w:proofErr w:type="spellStart"/>
      <w:r w:rsidR="004174B7" w:rsidRPr="00A244FC">
        <w:rPr>
          <w:rFonts w:asciiTheme="minorHAnsi" w:hAnsiTheme="minorHAnsi" w:cstheme="minorHAnsi"/>
        </w:rPr>
        <w:t>Pos</w:t>
      </w:r>
      <w:proofErr w:type="spellEnd"/>
      <w:r w:rsidR="004174B7" w:rsidRPr="00A244FC">
        <w:rPr>
          <w:rFonts w:asciiTheme="minorHAnsi" w:hAnsiTheme="minorHAnsi" w:cstheme="minorHAnsi"/>
        </w:rPr>
        <w:t xml:space="preserve"> were under discussion. If RAN1 agreed the power measurement, time measurement be input to train/inference model, the existing requirements can be reused.</w:t>
      </w:r>
      <w:r w:rsidR="004174B7" w:rsidRPr="00A244FC">
        <w:rPr>
          <w:rFonts w:asciiTheme="minorHAnsi" w:hAnsiTheme="minorHAnsi" w:cstheme="minorHAnsi"/>
          <w:b/>
          <w:bCs/>
        </w:rPr>
        <w:t xml:space="preserve"> </w:t>
      </w:r>
      <w:r w:rsidR="00AC3BAA" w:rsidRPr="00A244FC">
        <w:rPr>
          <w:rFonts w:asciiTheme="minorHAnsi" w:eastAsiaTheme="minorEastAsia" w:hAnsiTheme="minorHAnsi" w:cstheme="minorHAnsi"/>
          <w:lang w:eastAsia="zh-CN"/>
        </w:rPr>
        <w:t>Thus, we can propose that:</w:t>
      </w:r>
    </w:p>
    <w:p w14:paraId="1F96B948" w14:textId="5CEEA881" w:rsidR="00AC3BAA" w:rsidRPr="00A244FC" w:rsidRDefault="00AC3BAA" w:rsidP="00AC3BAA">
      <w:pPr>
        <w:widowControl w:val="0"/>
        <w:spacing w:after="0"/>
        <w:contextualSpacing/>
        <w:jc w:val="both"/>
        <w:rPr>
          <w:rFonts w:asciiTheme="minorHAnsi" w:hAnsiTheme="minorHAnsi" w:cstheme="minorHAnsi"/>
          <w:b/>
          <w:bCs/>
          <w:i/>
          <w:iCs/>
        </w:rPr>
      </w:pPr>
      <w:r w:rsidRPr="00A244FC">
        <w:rPr>
          <w:rFonts w:asciiTheme="minorHAnsi" w:hAnsiTheme="minorHAnsi" w:cstheme="minorHAnsi"/>
          <w:b/>
          <w:bCs/>
          <w:i/>
          <w:iCs/>
        </w:rPr>
        <w:t>Proposal</w:t>
      </w:r>
      <w:r w:rsidR="005A2A9A" w:rsidRPr="00A244FC">
        <w:rPr>
          <w:rFonts w:asciiTheme="minorHAnsi" w:hAnsiTheme="minorHAnsi" w:cstheme="minorHAnsi"/>
          <w:b/>
          <w:bCs/>
          <w:i/>
          <w:iCs/>
        </w:rPr>
        <w:t xml:space="preserve"> 4</w:t>
      </w:r>
      <w:r w:rsidRPr="00A244FC">
        <w:rPr>
          <w:rFonts w:asciiTheme="minorHAnsi" w:hAnsiTheme="minorHAnsi" w:cstheme="minorHAnsi"/>
          <w:b/>
          <w:bCs/>
          <w:i/>
          <w:iCs/>
        </w:rPr>
        <w:t xml:space="preserve">: Whether the existing measurement metric could be reused shall be discussed </w:t>
      </w:r>
      <w:r w:rsidR="006D363D" w:rsidRPr="00A244FC">
        <w:rPr>
          <w:rFonts w:asciiTheme="minorHAnsi" w:hAnsiTheme="minorHAnsi" w:cstheme="minorHAnsi"/>
          <w:b/>
          <w:bCs/>
          <w:i/>
          <w:iCs/>
        </w:rPr>
        <w:t xml:space="preserve">upon RAN1 </w:t>
      </w:r>
      <w:r w:rsidRPr="00A244FC">
        <w:rPr>
          <w:rFonts w:asciiTheme="minorHAnsi" w:hAnsiTheme="minorHAnsi" w:cstheme="minorHAnsi"/>
          <w:b/>
          <w:bCs/>
          <w:i/>
          <w:iCs/>
        </w:rPr>
        <w:t>case by case.</w:t>
      </w:r>
    </w:p>
    <w:p w14:paraId="331356B9" w14:textId="77777777" w:rsidR="00ED43B9" w:rsidRPr="00A244FC" w:rsidRDefault="00ED43B9" w:rsidP="00AC3BAA">
      <w:pPr>
        <w:widowControl w:val="0"/>
        <w:jc w:val="both"/>
        <w:rPr>
          <w:rFonts w:asciiTheme="minorHAnsi" w:eastAsiaTheme="minorEastAsia" w:hAnsiTheme="minorHAnsi" w:cstheme="minorHAnsi"/>
          <w:b/>
          <w:bCs/>
          <w:u w:val="single"/>
          <w:lang w:val="en-US" w:eastAsia="zh-CN"/>
        </w:rPr>
      </w:pPr>
    </w:p>
    <w:p w14:paraId="0C76683B" w14:textId="77777777" w:rsidR="00560B50" w:rsidRPr="00A244FC" w:rsidRDefault="00001C52" w:rsidP="00AC3BAA">
      <w:pPr>
        <w:widowControl w:val="0"/>
        <w:jc w:val="both"/>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On the other hand, in RAN1 using </w:t>
      </w:r>
      <w:proofErr w:type="gramStart"/>
      <w:r w:rsidRPr="00A244FC">
        <w:rPr>
          <w:rFonts w:asciiTheme="minorHAnsi" w:eastAsiaTheme="minorEastAsia" w:hAnsiTheme="minorHAnsi" w:cstheme="minorHAnsi"/>
          <w:lang w:eastAsia="zh-CN"/>
        </w:rPr>
        <w:t>sample based</w:t>
      </w:r>
      <w:proofErr w:type="gramEnd"/>
      <w:r w:rsidRPr="00A244FC">
        <w:rPr>
          <w:rFonts w:asciiTheme="minorHAnsi" w:eastAsiaTheme="minorEastAsia" w:hAnsiTheme="minorHAnsi" w:cstheme="minorHAnsi"/>
          <w:lang w:eastAsia="zh-CN"/>
        </w:rPr>
        <w:t xml:space="preserve"> measurement or path based as the model inputs is still under discussion. </w:t>
      </w:r>
    </w:p>
    <w:tbl>
      <w:tblPr>
        <w:tblStyle w:val="afc"/>
        <w:tblW w:w="0" w:type="auto"/>
        <w:tblLook w:val="04A0" w:firstRow="1" w:lastRow="0" w:firstColumn="1" w:lastColumn="0" w:noHBand="0" w:noVBand="1"/>
      </w:tblPr>
      <w:tblGrid>
        <w:gridCol w:w="10457"/>
      </w:tblGrid>
      <w:tr w:rsidR="00560B50" w:rsidRPr="00A244FC" w14:paraId="0D309CEF" w14:textId="77777777" w:rsidTr="00560B50">
        <w:tc>
          <w:tcPr>
            <w:tcW w:w="10457" w:type="dxa"/>
          </w:tcPr>
          <w:p w14:paraId="423FEF5A" w14:textId="6125F63A" w:rsidR="00560B50" w:rsidRPr="00A244FC" w:rsidRDefault="00901C85" w:rsidP="00560B50">
            <w:pPr>
              <w:rPr>
                <w:rFonts w:asciiTheme="minorHAnsi" w:eastAsia="等线" w:hAnsiTheme="minorHAnsi" w:cstheme="minorHAnsi"/>
              </w:rPr>
            </w:pPr>
            <w:r w:rsidRPr="00A244FC">
              <w:rPr>
                <w:rFonts w:asciiTheme="minorHAnsi" w:eastAsia="等线" w:hAnsiTheme="minorHAnsi" w:cstheme="minorHAnsi"/>
              </w:rPr>
              <w:t xml:space="preserve">RAN1#116 </w:t>
            </w:r>
            <w:r w:rsidR="00560B50" w:rsidRPr="00A244FC">
              <w:rPr>
                <w:rFonts w:asciiTheme="minorHAnsi" w:eastAsia="等线" w:hAnsiTheme="minorHAnsi" w:cstheme="minorHAnsi"/>
              </w:rPr>
              <w:t>Agreement</w:t>
            </w:r>
          </w:p>
          <w:p w14:paraId="29CE321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 xml:space="preserve">In Rel-19 AI/ML based positioning, regarding the </w:t>
            </w:r>
            <w:r w:rsidRPr="00A244FC">
              <w:rPr>
                <w:rFonts w:asciiTheme="minorHAnsi" w:hAnsiTheme="minorHAnsi" w:cstheme="minorHAnsi"/>
                <w:color w:val="FF0000"/>
              </w:rPr>
              <w:t>time domain channel</w:t>
            </w:r>
            <w:r w:rsidRPr="00A244FC">
              <w:rPr>
                <w:rFonts w:asciiTheme="minorHAnsi" w:hAnsiTheme="minorHAnsi" w:cstheme="minorHAnsi"/>
              </w:rPr>
              <w:t xml:space="preserve"> measurements, RAN1 investigate the following alternatives:</w:t>
            </w:r>
          </w:p>
          <w:p w14:paraId="6663EFB2"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Alternative (a).  Sample-based measurements, where the timing information is an integer multiple of sampling periods. </w:t>
            </w:r>
          </w:p>
          <w:p w14:paraId="22EF75FA"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Alternative (b).  Path-based measurements, where the timing information is according to the detected path timing and may not be an integer multiple of sampling periods.</w:t>
            </w:r>
          </w:p>
          <w:p w14:paraId="578DCA6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The issues to be studied include, but not limited to, the following:</w:t>
            </w:r>
          </w:p>
          <w:p w14:paraId="759A3E9C"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Tradeoff of positioning accuracy and signaling overhead</w:t>
            </w:r>
          </w:p>
          <w:p w14:paraId="3960D02C"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Impact and necessary details of </w:t>
            </w:r>
            <w:proofErr w:type="spellStart"/>
            <w:r w:rsidRPr="00A244FC">
              <w:rPr>
                <w:rFonts w:asciiTheme="minorHAnsi" w:hAnsiTheme="minorHAnsi" w:cstheme="minorHAnsi"/>
              </w:rPr>
              <w:t>gNB</w:t>
            </w:r>
            <w:proofErr w:type="spellEnd"/>
            <w:r w:rsidRPr="00A244FC">
              <w:rPr>
                <w:rFonts w:asciiTheme="minorHAnsi" w:hAnsiTheme="minorHAnsi" w:cstheme="minorHAnsi"/>
              </w:rPr>
              <w:t xml:space="preserve">/UE implementation to obtain the channel measurement values. </w:t>
            </w:r>
          </w:p>
          <w:p w14:paraId="521EF83B"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Whether the same Alternative(s) applies to all cases or not</w:t>
            </w:r>
          </w:p>
          <w:p w14:paraId="0925DDE2"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Applicability and necessity of specifying the Alternative(s) to different cases</w:t>
            </w:r>
          </w:p>
          <w:p w14:paraId="0CBDD08A"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Note: different sub-cases may have different issues. </w:t>
            </w:r>
          </w:p>
          <w:p w14:paraId="68F602C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Note: In addition to timing information, the components for the channel measurement for model input may also include power and potentially phase. To provide the type of the channel measurement in their investigation.</w:t>
            </w:r>
          </w:p>
          <w:p w14:paraId="5AA87F83" w14:textId="77777777" w:rsidR="00560B50" w:rsidRPr="00A244FC" w:rsidRDefault="00560B50" w:rsidP="00AC3BAA">
            <w:pPr>
              <w:widowControl w:val="0"/>
              <w:jc w:val="both"/>
              <w:rPr>
                <w:rFonts w:asciiTheme="minorHAnsi" w:eastAsiaTheme="minorEastAsia" w:hAnsiTheme="minorHAnsi" w:cstheme="minorHAnsi"/>
                <w:lang w:eastAsia="zh-CN"/>
              </w:rPr>
            </w:pPr>
          </w:p>
        </w:tc>
      </w:tr>
    </w:tbl>
    <w:p w14:paraId="6FE56A53" w14:textId="77777777" w:rsidR="00560B50" w:rsidRPr="00A244FC" w:rsidRDefault="00560B50" w:rsidP="00AC3BAA">
      <w:pPr>
        <w:widowControl w:val="0"/>
        <w:jc w:val="both"/>
        <w:rPr>
          <w:rFonts w:asciiTheme="minorHAnsi" w:eastAsiaTheme="minorEastAsia" w:hAnsiTheme="minorHAnsi" w:cstheme="minorHAnsi"/>
          <w:lang w:eastAsia="zh-CN"/>
        </w:rPr>
      </w:pPr>
    </w:p>
    <w:p w14:paraId="0497B242" w14:textId="48B43493" w:rsidR="00001C52" w:rsidRPr="00A244FC" w:rsidRDefault="00001C52" w:rsidP="00AC3BAA">
      <w:pPr>
        <w:widowControl w:val="0"/>
        <w:jc w:val="both"/>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If using the sample</w:t>
      </w:r>
      <w:r w:rsidR="00D1182F" w:rsidRPr="00A244FC">
        <w:rPr>
          <w:rFonts w:asciiTheme="minorHAnsi" w:eastAsiaTheme="minorEastAsia" w:hAnsiTheme="minorHAnsi" w:cstheme="minorHAnsi"/>
          <w:lang w:eastAsia="zh-CN"/>
        </w:rPr>
        <w:t>-</w:t>
      </w:r>
      <w:r w:rsidRPr="00A244FC">
        <w:rPr>
          <w:rFonts w:asciiTheme="minorHAnsi" w:eastAsiaTheme="minorEastAsia" w:hAnsiTheme="minorHAnsi" w:cstheme="minorHAnsi"/>
          <w:lang w:eastAsia="zh-CN"/>
        </w:rPr>
        <w:t>based measurement as model input,</w:t>
      </w:r>
      <w:r w:rsidR="00D1182F" w:rsidRPr="00A244FC">
        <w:rPr>
          <w:rFonts w:asciiTheme="minorHAnsi" w:eastAsiaTheme="minorEastAsia" w:hAnsiTheme="minorHAnsi" w:cstheme="minorHAnsi"/>
          <w:lang w:eastAsia="zh-CN"/>
        </w:rPr>
        <w:t xml:space="preserve"> from RAN4 perspective</w:t>
      </w:r>
      <w:r w:rsidRPr="00A244FC">
        <w:rPr>
          <w:rFonts w:asciiTheme="minorHAnsi" w:eastAsiaTheme="minorEastAsia" w:hAnsiTheme="minorHAnsi" w:cstheme="minorHAnsi"/>
          <w:lang w:eastAsia="zh-CN"/>
        </w:rPr>
        <w:t xml:space="preserve"> the existing requirements for </w:t>
      </w:r>
      <w:proofErr w:type="spellStart"/>
      <w:r w:rsidRPr="00A244FC">
        <w:rPr>
          <w:rFonts w:asciiTheme="minorHAnsi" w:eastAsiaTheme="minorEastAsia" w:hAnsiTheme="minorHAnsi" w:cstheme="minorHAnsi"/>
          <w:lang w:eastAsia="zh-CN"/>
        </w:rPr>
        <w:t>Pos</w:t>
      </w:r>
      <w:proofErr w:type="spellEnd"/>
      <w:r w:rsidRPr="00A244FC">
        <w:rPr>
          <w:rFonts w:asciiTheme="minorHAnsi" w:eastAsiaTheme="minorEastAsia" w:hAnsiTheme="minorHAnsi" w:cstheme="minorHAnsi"/>
          <w:lang w:eastAsia="zh-CN"/>
        </w:rPr>
        <w:t xml:space="preserve"> shall be revisited. For an instance, </w:t>
      </w:r>
      <w:r w:rsidR="00885DB0" w:rsidRPr="00A244FC">
        <w:rPr>
          <w:rFonts w:asciiTheme="minorHAnsi" w:eastAsiaTheme="minorEastAsia" w:hAnsiTheme="minorHAnsi" w:cstheme="minorHAnsi"/>
          <w:lang w:eastAsia="zh-CN"/>
        </w:rPr>
        <w:t xml:space="preserve">the margin </w:t>
      </w:r>
      <w:r w:rsidR="00ED43B9" w:rsidRPr="00A244FC">
        <w:rPr>
          <w:rFonts w:asciiTheme="minorHAnsi" w:eastAsiaTheme="minorEastAsia" w:hAnsiTheme="minorHAnsi" w:cstheme="minorHAnsi"/>
          <w:lang w:eastAsia="zh-CN"/>
        </w:rPr>
        <w:t xml:space="preserve">due to quantization error </w:t>
      </w:r>
      <w:r w:rsidR="00885DB0" w:rsidRPr="00A244FC">
        <w:rPr>
          <w:rFonts w:asciiTheme="minorHAnsi" w:eastAsiaTheme="minorEastAsia" w:hAnsiTheme="minorHAnsi" w:cstheme="minorHAnsi"/>
          <w:lang w:eastAsia="zh-CN"/>
        </w:rPr>
        <w:t>maybe needed not</w:t>
      </w:r>
      <w:r w:rsidR="00ED43B9" w:rsidRPr="00A244FC">
        <w:rPr>
          <w:rFonts w:asciiTheme="minorHAnsi" w:eastAsiaTheme="minorEastAsia" w:hAnsiTheme="minorHAnsi" w:cstheme="minorHAnsi"/>
          <w:lang w:eastAsia="zh-CN"/>
        </w:rPr>
        <w:t xml:space="preserve"> since the AI training input can be assumed as error free.</w:t>
      </w:r>
      <w:r w:rsidR="00885DB0" w:rsidRPr="00A244FC">
        <w:rPr>
          <w:rFonts w:asciiTheme="minorHAnsi" w:eastAsiaTheme="minorEastAsia" w:hAnsiTheme="minorHAnsi" w:cstheme="minorHAnsi"/>
          <w:lang w:eastAsia="zh-CN"/>
        </w:rPr>
        <w:t xml:space="preserve"> </w:t>
      </w:r>
    </w:p>
    <w:p w14:paraId="5CA2EC5A" w14:textId="74FA152A" w:rsidR="00ED43B9" w:rsidRPr="00A244FC" w:rsidRDefault="00ED43B9" w:rsidP="00AC3BAA">
      <w:pPr>
        <w:widowControl w:val="0"/>
        <w:jc w:val="both"/>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5</w:t>
      </w:r>
      <w:r w:rsidRPr="00A244FC">
        <w:rPr>
          <w:rFonts w:asciiTheme="minorHAnsi" w:eastAsiaTheme="minorEastAsia" w:hAnsiTheme="minorHAnsi" w:cstheme="minorHAnsi"/>
          <w:b/>
          <w:bCs/>
          <w:i/>
          <w:iCs/>
          <w:lang w:eastAsia="zh-CN"/>
        </w:rPr>
        <w:t xml:space="preserve">: </w:t>
      </w:r>
      <w:r w:rsidR="005A2A9A"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f RAN1 using sampl</w:t>
      </w:r>
      <w:r w:rsidR="00D1182F" w:rsidRPr="00A244FC">
        <w:rPr>
          <w:rFonts w:asciiTheme="minorHAnsi" w:hAnsiTheme="minorHAnsi" w:cstheme="minorHAnsi"/>
          <w:b/>
          <w:bCs/>
          <w:i/>
          <w:iCs/>
          <w:lang w:eastAsia="zh-CN"/>
        </w:rPr>
        <w:t>e-</w:t>
      </w:r>
      <w:r w:rsidRPr="00A244FC">
        <w:rPr>
          <w:rFonts w:asciiTheme="minorHAnsi" w:hAnsiTheme="minorHAnsi" w:cstheme="minorHAnsi"/>
          <w:b/>
          <w:bCs/>
          <w:i/>
          <w:iCs/>
          <w:lang w:eastAsia="zh-CN"/>
        </w:rPr>
        <w:t xml:space="preserve">based measurement as model input </w:t>
      </w:r>
      <w:r w:rsidR="006D363D" w:rsidRPr="00A244FC">
        <w:rPr>
          <w:rFonts w:asciiTheme="minorHAnsi" w:hAnsiTheme="minorHAnsi" w:cstheme="minorHAnsi"/>
          <w:b/>
          <w:bCs/>
          <w:i/>
          <w:iCs/>
          <w:lang w:eastAsia="zh-CN"/>
        </w:rPr>
        <w:t xml:space="preserve">for AI </w:t>
      </w:r>
      <w:proofErr w:type="spellStart"/>
      <w:r w:rsidR="006D363D" w:rsidRPr="00A244FC">
        <w:rPr>
          <w:rFonts w:asciiTheme="minorHAnsi" w:hAnsiTheme="minorHAnsi" w:cstheme="minorHAnsi"/>
          <w:b/>
          <w:bCs/>
          <w:i/>
          <w:iCs/>
          <w:lang w:eastAsia="zh-CN"/>
        </w:rPr>
        <w:t>Pos</w:t>
      </w:r>
      <w:proofErr w:type="spellEnd"/>
      <w:r w:rsidR="005A2A9A" w:rsidRPr="00A244FC">
        <w:rPr>
          <w:rFonts w:asciiTheme="minorEastAsia" w:eastAsiaTheme="minorEastAsia" w:hAnsiTheme="minorEastAsia" w:cstheme="minorHAnsi" w:hint="eastAsia"/>
          <w:b/>
          <w:bCs/>
          <w:i/>
          <w:iCs/>
          <w:lang w:eastAsia="zh-CN"/>
        </w:rPr>
        <w:t>,</w:t>
      </w:r>
      <w:r w:rsidR="006D363D" w:rsidRPr="00A244FC">
        <w:rPr>
          <w:rFonts w:asciiTheme="minorHAnsi" w:hAnsiTheme="minorHAnsi" w:cstheme="minorHAnsi"/>
          <w:b/>
          <w:bCs/>
          <w:i/>
          <w:iCs/>
          <w:lang w:eastAsia="zh-CN"/>
        </w:rPr>
        <w:t xml:space="preserve"> </w:t>
      </w:r>
      <w:r w:rsidRPr="00A244FC">
        <w:rPr>
          <w:rFonts w:asciiTheme="minorHAnsi" w:hAnsiTheme="minorHAnsi" w:cstheme="minorHAnsi"/>
          <w:b/>
          <w:bCs/>
          <w:i/>
          <w:iCs/>
          <w:lang w:eastAsia="zh-CN"/>
        </w:rPr>
        <w:t xml:space="preserve">the existing </w:t>
      </w:r>
      <w:r w:rsidR="006D363D" w:rsidRPr="00A244FC">
        <w:rPr>
          <w:rFonts w:asciiTheme="minorHAnsi" w:hAnsiTheme="minorHAnsi" w:cstheme="minorHAnsi"/>
          <w:b/>
          <w:bCs/>
          <w:i/>
          <w:iCs/>
          <w:lang w:eastAsia="zh-CN"/>
        </w:rPr>
        <w:t xml:space="preserve">accuracy </w:t>
      </w:r>
      <w:r w:rsidRPr="00A244FC">
        <w:rPr>
          <w:rFonts w:asciiTheme="minorHAnsi" w:hAnsiTheme="minorHAnsi" w:cstheme="minorHAnsi"/>
          <w:b/>
          <w:bCs/>
          <w:i/>
          <w:iCs/>
          <w:lang w:eastAsia="zh-CN"/>
        </w:rPr>
        <w:t xml:space="preserve">requirements shall be </w:t>
      </w:r>
      <w:r w:rsidR="002271A4" w:rsidRPr="00A244FC">
        <w:rPr>
          <w:rFonts w:asciiTheme="minorHAnsi" w:hAnsiTheme="minorHAnsi" w:cstheme="minorHAnsi"/>
          <w:b/>
          <w:bCs/>
          <w:i/>
          <w:iCs/>
          <w:lang w:eastAsia="zh-CN"/>
        </w:rPr>
        <w:t>restudied</w:t>
      </w:r>
      <w:r w:rsidRPr="00A244FC">
        <w:rPr>
          <w:rFonts w:asciiTheme="minorHAnsi" w:hAnsiTheme="minorHAnsi" w:cstheme="minorHAnsi"/>
          <w:b/>
          <w:bCs/>
          <w:i/>
          <w:iCs/>
          <w:lang w:eastAsia="zh-CN"/>
        </w:rPr>
        <w:t xml:space="preserve"> (</w:t>
      </w:r>
      <w:proofErr w:type="gramStart"/>
      <w:r w:rsidRPr="00A244FC">
        <w:rPr>
          <w:rFonts w:asciiTheme="minorHAnsi" w:hAnsiTheme="minorHAnsi" w:cstheme="minorHAnsi"/>
          <w:b/>
          <w:bCs/>
          <w:i/>
          <w:iCs/>
          <w:lang w:eastAsia="zh-CN"/>
        </w:rPr>
        <w:t>e.g.</w:t>
      </w:r>
      <w:proofErr w:type="gramEnd"/>
      <w:r w:rsidRPr="00A244FC">
        <w:rPr>
          <w:rFonts w:asciiTheme="minorHAnsi" w:hAnsiTheme="minorHAnsi" w:cstheme="minorHAnsi"/>
          <w:b/>
          <w:bCs/>
          <w:i/>
          <w:iCs/>
          <w:lang w:eastAsia="zh-CN"/>
        </w:rPr>
        <w:t xml:space="preserve"> the margin for the quantization error could be </w:t>
      </w:r>
      <w:r w:rsidR="002271A4" w:rsidRPr="00A244FC">
        <w:rPr>
          <w:rFonts w:asciiTheme="minorHAnsi" w:hAnsiTheme="minorHAnsi" w:cstheme="minorHAnsi"/>
          <w:b/>
          <w:bCs/>
          <w:i/>
          <w:iCs/>
          <w:lang w:eastAsia="zh-CN"/>
        </w:rPr>
        <w:t>different with that in Rel17</w:t>
      </w:r>
      <w:r w:rsidRPr="00A244FC">
        <w:rPr>
          <w:rFonts w:asciiTheme="minorHAnsi" w:hAnsiTheme="minorHAnsi" w:cstheme="minorHAnsi"/>
          <w:b/>
          <w:bCs/>
          <w:i/>
          <w:iCs/>
          <w:lang w:eastAsia="zh-CN"/>
        </w:rPr>
        <w:t>)</w:t>
      </w:r>
    </w:p>
    <w:p w14:paraId="6DA15409" w14:textId="1C0C990A" w:rsidR="00FC3975" w:rsidRPr="00A244FC" w:rsidRDefault="00FC3975" w:rsidP="00FC3975">
      <w:pPr>
        <w:pStyle w:val="20"/>
        <w:ind w:left="1418" w:hanging="1418"/>
        <w:rPr>
          <w:rFonts w:asciiTheme="minorHAnsi" w:hAnsiTheme="minorHAnsi" w:cstheme="minorHAnsi"/>
          <w:lang w:eastAsia="zh-CN"/>
        </w:rPr>
      </w:pPr>
      <w:r w:rsidRPr="00A244FC">
        <w:rPr>
          <w:rFonts w:asciiTheme="minorHAnsi" w:hAnsiTheme="minorHAnsi" w:cstheme="minorHAnsi"/>
        </w:rPr>
        <w:t xml:space="preserve">Model monitoring </w:t>
      </w:r>
    </w:p>
    <w:p w14:paraId="401BBA78" w14:textId="75B01AEA" w:rsidR="00042395" w:rsidRPr="00A244FC" w:rsidRDefault="00FC3975" w:rsidP="00FC3975">
      <w:pPr>
        <w:rPr>
          <w:rFonts w:asciiTheme="minorHAnsi" w:hAnsiTheme="minorHAnsi" w:cstheme="minorHAnsi"/>
          <w:lang w:eastAsia="zh-CN"/>
        </w:rPr>
      </w:pPr>
      <w:r w:rsidRPr="00A244FC">
        <w:rPr>
          <w:rFonts w:asciiTheme="minorHAnsi" w:hAnsiTheme="minorHAnsi" w:cstheme="minorHAnsi"/>
          <w:lang w:eastAsia="zh-CN"/>
        </w:rPr>
        <w:t xml:space="preserve">In the last RAN4 meeting, how to </w:t>
      </w:r>
      <w:r w:rsidR="00D90D6F" w:rsidRPr="00A244FC">
        <w:rPr>
          <w:rFonts w:asciiTheme="minorHAnsi" w:hAnsiTheme="minorHAnsi" w:cstheme="minorHAnsi"/>
          <w:lang w:eastAsia="zh-CN"/>
        </w:rPr>
        <w:t>handle the post deployment was discussed with the following agreements [</w:t>
      </w:r>
      <w:r w:rsidR="00237A90" w:rsidRPr="00A244FC">
        <w:rPr>
          <w:rFonts w:asciiTheme="minorHAnsi" w:hAnsiTheme="minorHAnsi" w:cstheme="minorHAnsi"/>
          <w:lang w:eastAsia="zh-CN"/>
        </w:rPr>
        <w:t>3</w:t>
      </w:r>
      <w:r w:rsidR="00D90D6F" w:rsidRPr="00A244FC">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D90D6F" w:rsidRPr="00A244FC" w14:paraId="0363A0BE" w14:textId="77777777" w:rsidTr="00D90D6F">
        <w:tc>
          <w:tcPr>
            <w:tcW w:w="10457" w:type="dxa"/>
          </w:tcPr>
          <w:p w14:paraId="14B93390" w14:textId="77777777" w:rsidR="00D90D6F" w:rsidRPr="00A244FC" w:rsidRDefault="00D90D6F" w:rsidP="00D90D6F">
            <w:pPr>
              <w:rPr>
                <w:rFonts w:asciiTheme="minorHAnsi" w:hAnsiTheme="minorHAnsi" w:cstheme="minorHAnsi"/>
                <w:b/>
                <w:u w:val="single"/>
              </w:rPr>
            </w:pPr>
            <w:r w:rsidRPr="00A244FC">
              <w:rPr>
                <w:rFonts w:asciiTheme="minorHAnsi" w:hAnsiTheme="minorHAnsi" w:cstheme="minorHAnsi"/>
                <w:b/>
                <w:u w:val="single"/>
              </w:rPr>
              <w:t>Issue 1-2: Post deployment handling</w:t>
            </w:r>
          </w:p>
          <w:p w14:paraId="1FFBC74C" w14:textId="77777777" w:rsidR="00D90D6F" w:rsidRPr="00A244FC" w:rsidRDefault="00D90D6F" w:rsidP="00D90D6F">
            <w:pPr>
              <w:rPr>
                <w:rFonts w:asciiTheme="minorHAnsi" w:eastAsia="Yu Mincho" w:hAnsiTheme="minorHAnsi" w:cstheme="minorHAnsi"/>
                <w:b/>
                <w:bCs/>
                <w:szCs w:val="24"/>
                <w:lang w:eastAsia="ja-JP"/>
              </w:rPr>
            </w:pPr>
            <w:r w:rsidRPr="00A244FC">
              <w:rPr>
                <w:rFonts w:asciiTheme="minorHAnsi" w:eastAsia="Yu Mincho" w:hAnsiTheme="minorHAnsi" w:cstheme="minorHAnsi"/>
                <w:b/>
                <w:bCs/>
                <w:szCs w:val="24"/>
                <w:lang w:eastAsia="ja-JP"/>
              </w:rPr>
              <w:t xml:space="preserve">Agreement: </w:t>
            </w:r>
          </w:p>
          <w:p w14:paraId="191979FD" w14:textId="77777777" w:rsidR="00D90D6F" w:rsidRPr="00A244FC" w:rsidRDefault="00D90D6F" w:rsidP="00B60B2D">
            <w:pPr>
              <w:pStyle w:val="aff6"/>
              <w:numPr>
                <w:ilvl w:val="0"/>
                <w:numId w:val="30"/>
              </w:numPr>
              <w:overflowPunct w:val="0"/>
              <w:autoSpaceDE w:val="0"/>
              <w:autoSpaceDN w:val="0"/>
              <w:adjustRightInd w:val="0"/>
              <w:spacing w:after="180"/>
              <w:ind w:firstLineChars="0"/>
              <w:textAlignment w:val="baseline"/>
              <w:rPr>
                <w:rFonts w:asciiTheme="minorHAnsi" w:eastAsia="Yu Mincho" w:hAnsiTheme="minorHAnsi" w:cstheme="minorHAnsi"/>
                <w:szCs w:val="20"/>
                <w:lang w:eastAsia="ja-JP"/>
              </w:rPr>
            </w:pPr>
            <w:r w:rsidRPr="00A244FC">
              <w:rPr>
                <w:rFonts w:asciiTheme="minorHAnsi" w:eastAsia="Yu Mincho" w:hAnsiTheme="minorHAnsi" w:cstheme="minorHAnsi"/>
                <w:lang w:eastAsia="ja-JP"/>
              </w:rPr>
              <w:t>To ensure the AI performance after device deployment, discuss the following options further</w:t>
            </w:r>
          </w:p>
          <w:p w14:paraId="0169AE6A"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Option 1: Conduct the conformance testing for AI model/functionality before deployment</w:t>
            </w:r>
          </w:p>
          <w:p w14:paraId="4E54C145"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FFS on the feasibility</w:t>
            </w:r>
          </w:p>
          <w:p w14:paraId="248746B7"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 xml:space="preserve">Option 2: Design the test to verify the performance monitoring </w:t>
            </w:r>
          </w:p>
          <w:p w14:paraId="74B0A6D4"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Depend on the other WG progress</w:t>
            </w:r>
          </w:p>
          <w:p w14:paraId="37FD16BE"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lastRenderedPageBreak/>
              <w:t>Monitoring can be used for managing fallback, model update/model switching/model transfer, if applicable</w:t>
            </w:r>
          </w:p>
          <w:p w14:paraId="035E3717"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Other options are not precluded</w:t>
            </w:r>
          </w:p>
          <w:p w14:paraId="3EC414ED" w14:textId="77777777" w:rsidR="00D90D6F" w:rsidRPr="00A244FC" w:rsidRDefault="00D90D6F" w:rsidP="00FC3975">
            <w:pPr>
              <w:rPr>
                <w:rFonts w:asciiTheme="minorHAnsi" w:hAnsiTheme="minorHAnsi" w:cstheme="minorHAnsi"/>
                <w:b/>
                <w:bCs/>
                <w:i/>
                <w:iCs/>
                <w:lang w:eastAsia="zh-CN"/>
              </w:rPr>
            </w:pPr>
          </w:p>
        </w:tc>
      </w:tr>
    </w:tbl>
    <w:p w14:paraId="20EC72CD" w14:textId="4A145F55" w:rsidR="00D90D6F" w:rsidRPr="00A244FC" w:rsidRDefault="00D90D6F" w:rsidP="00FC3975">
      <w:pPr>
        <w:rPr>
          <w:rFonts w:asciiTheme="minorHAnsi" w:eastAsiaTheme="minorEastAsia" w:hAnsiTheme="minorHAnsi" w:cstheme="minorHAnsi"/>
          <w:b/>
          <w:bCs/>
          <w:i/>
          <w:iCs/>
          <w:lang w:eastAsia="zh-CN"/>
        </w:rPr>
      </w:pPr>
    </w:p>
    <w:p w14:paraId="0A9A2569" w14:textId="62D399D5" w:rsidR="00D90D6F" w:rsidRPr="00A244FC" w:rsidRDefault="00D90D6F" w:rsidP="00FC3975">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In principle we support Option 2 since the dynamically monitoring AI performance can guarantee UE positioning performance.  Option 1 only is not sufficient for AI </w:t>
      </w:r>
      <w:proofErr w:type="spellStart"/>
      <w:r w:rsidRPr="00A244FC">
        <w:rPr>
          <w:rFonts w:asciiTheme="minorHAnsi" w:eastAsiaTheme="minorEastAsia" w:hAnsiTheme="minorHAnsi" w:cstheme="minorHAnsi"/>
          <w:lang w:eastAsia="zh-CN"/>
        </w:rPr>
        <w:t>Pos</w:t>
      </w:r>
      <w:proofErr w:type="spellEnd"/>
      <w:r w:rsidR="0053437B" w:rsidRPr="00A244FC">
        <w:rPr>
          <w:rFonts w:asciiTheme="minorHAnsi" w:eastAsiaTheme="minorEastAsia" w:hAnsiTheme="minorHAnsi" w:cstheme="minorHAnsi"/>
          <w:lang w:eastAsia="zh-CN"/>
        </w:rPr>
        <w:t xml:space="preserve"> because the wireless realistic deployment scenarios must be quite diverse with the scenarios for model training. It is impossible to rely on the initial testing before the deployment only. </w:t>
      </w:r>
      <w:r w:rsidRPr="00A244FC">
        <w:rPr>
          <w:rFonts w:asciiTheme="minorHAnsi" w:eastAsiaTheme="minorEastAsia" w:hAnsiTheme="minorHAnsi" w:cstheme="minorHAnsi"/>
          <w:lang w:eastAsia="zh-CN"/>
        </w:rPr>
        <w:t xml:space="preserve">But on the other hand, Option 1 is </w:t>
      </w:r>
      <w:r w:rsidR="0053437B" w:rsidRPr="00A244FC">
        <w:rPr>
          <w:rFonts w:asciiTheme="minorHAnsi" w:eastAsiaTheme="minorEastAsia" w:hAnsiTheme="minorHAnsi" w:cstheme="minorHAnsi"/>
          <w:lang w:eastAsia="zh-CN"/>
        </w:rPr>
        <w:t xml:space="preserve">redundant if the AI monitoring procedure needed during AI positioning procedure. </w:t>
      </w:r>
    </w:p>
    <w:p w14:paraId="4DA88C32" w14:textId="0ABA5F3F" w:rsidR="0053437B" w:rsidRPr="00A244FC" w:rsidRDefault="0053437B" w:rsidP="00FC3975">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At same time, we noted that RAN1’s triggered batch of discussion on AI monitoring for </w:t>
      </w:r>
      <w:r w:rsidR="005A2A9A" w:rsidRPr="00A244FC">
        <w:rPr>
          <w:rFonts w:asciiTheme="minorHAnsi" w:eastAsiaTheme="minorEastAsia" w:hAnsiTheme="minorHAnsi" w:cstheme="minorHAnsi"/>
          <w:lang w:eastAsia="zh-CN"/>
        </w:rPr>
        <w:t>positioning</w:t>
      </w:r>
      <w:r w:rsidRPr="00A244FC">
        <w:rPr>
          <w:rFonts w:asciiTheme="minorHAnsi" w:eastAsiaTheme="minorEastAsia" w:hAnsiTheme="minorHAnsi" w:cstheme="minorHAnsi"/>
          <w:lang w:eastAsia="zh-CN"/>
        </w:rPr>
        <w:t xml:space="preserve">. One of important issues for AI monitoring is the </w:t>
      </w:r>
      <w:r w:rsidR="00F0421B" w:rsidRPr="00A244FC">
        <w:rPr>
          <w:rFonts w:asciiTheme="minorHAnsi" w:eastAsiaTheme="minorEastAsia" w:hAnsiTheme="minorHAnsi" w:cstheme="minorHAnsi"/>
          <w:lang w:eastAsia="zh-CN"/>
        </w:rPr>
        <w:t>necessary performance hypothesis which needs RAN4’s investigation.</w:t>
      </w:r>
    </w:p>
    <w:p w14:paraId="207C937C" w14:textId="23BE4C63" w:rsidR="00F0421B" w:rsidRPr="00A244FC" w:rsidRDefault="00F0421B" w:rsidP="00FC3975">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lang w:eastAsia="zh-CN"/>
        </w:rPr>
        <w:t>Therefore, we can propose that:</w:t>
      </w:r>
      <w:r w:rsidRPr="00A244FC">
        <w:rPr>
          <w:rFonts w:asciiTheme="minorHAnsi" w:eastAsiaTheme="minorEastAsia" w:hAnsiTheme="minorHAnsi" w:cstheme="minorHAnsi"/>
          <w:lang w:eastAsia="zh-CN"/>
        </w:rPr>
        <w:br/>
      </w: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6</w:t>
      </w:r>
      <w:r w:rsidRPr="00A244FC">
        <w:rPr>
          <w:rFonts w:asciiTheme="minorHAnsi" w:eastAsiaTheme="minorEastAsia" w:hAnsiTheme="minorHAnsi" w:cstheme="minorHAnsi"/>
          <w:b/>
          <w:bCs/>
          <w:i/>
          <w:iCs/>
          <w:lang w:eastAsia="zh-CN"/>
        </w:rPr>
        <w:t xml:space="preserve">: </w:t>
      </w:r>
      <w:r w:rsidR="0028153A" w:rsidRPr="00A244FC">
        <w:rPr>
          <w:rFonts w:asciiTheme="minorHAnsi" w:eastAsiaTheme="minorEastAsia" w:hAnsiTheme="minorHAnsi" w:cstheme="minorHAnsi"/>
          <w:b/>
          <w:bCs/>
          <w:i/>
          <w:iCs/>
          <w:lang w:eastAsia="zh-CN"/>
        </w:rPr>
        <w:t xml:space="preserve">AI performance monitoring can be used for the post deployment verification directly. </w:t>
      </w:r>
    </w:p>
    <w:p w14:paraId="67847F66" w14:textId="1823CB0D" w:rsidR="0028153A" w:rsidRPr="00A244FC" w:rsidRDefault="0028153A" w:rsidP="00FC3975">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7</w:t>
      </w:r>
      <w:r w:rsidRPr="00A244FC">
        <w:rPr>
          <w:rFonts w:asciiTheme="minorHAnsi" w:eastAsiaTheme="minorEastAsia" w:hAnsiTheme="minorHAnsi" w:cstheme="minorHAnsi"/>
          <w:b/>
          <w:bCs/>
          <w:i/>
          <w:iCs/>
          <w:lang w:eastAsia="zh-CN"/>
        </w:rPr>
        <w:t>: RAN4 shall study the necessary and feasible performance hypothesis parameter</w:t>
      </w:r>
      <w:r w:rsidR="009E3FF7" w:rsidRPr="00A244FC">
        <w:rPr>
          <w:rFonts w:asciiTheme="minorHAnsi" w:eastAsiaTheme="minorEastAsia" w:hAnsiTheme="minorHAnsi" w:cstheme="minorHAnsi"/>
          <w:b/>
          <w:bCs/>
          <w:i/>
          <w:iCs/>
          <w:lang w:eastAsia="zh-CN"/>
        </w:rPr>
        <w:t>s</w:t>
      </w:r>
      <w:r w:rsidRPr="00A244FC">
        <w:rPr>
          <w:rFonts w:asciiTheme="minorHAnsi" w:eastAsiaTheme="minorEastAsia" w:hAnsiTheme="minorHAnsi" w:cstheme="minorHAnsi"/>
          <w:b/>
          <w:bCs/>
          <w:i/>
          <w:iCs/>
          <w:lang w:eastAsia="zh-CN"/>
        </w:rPr>
        <w:t xml:space="preserve"> upon RAN1’s agreement on AI </w:t>
      </w:r>
      <w:r w:rsidR="004174B7" w:rsidRPr="00A244FC">
        <w:rPr>
          <w:rFonts w:asciiTheme="minorHAnsi" w:eastAsiaTheme="minorEastAsia" w:hAnsiTheme="minorHAnsi" w:cstheme="minorHAnsi"/>
          <w:b/>
          <w:bCs/>
          <w:i/>
          <w:iCs/>
          <w:lang w:eastAsia="zh-CN"/>
        </w:rPr>
        <w:t>p</w:t>
      </w:r>
      <w:r w:rsidRPr="00A244FC">
        <w:rPr>
          <w:rFonts w:asciiTheme="minorHAnsi" w:eastAsiaTheme="minorEastAsia" w:hAnsiTheme="minorHAnsi" w:cstheme="minorHAnsi"/>
          <w:b/>
          <w:bCs/>
          <w:i/>
          <w:iCs/>
          <w:lang w:eastAsia="zh-CN"/>
        </w:rPr>
        <w:t>ositioning report metric.</w:t>
      </w:r>
    </w:p>
    <w:p w14:paraId="696009C4" w14:textId="0C31AC05" w:rsidR="00C42574" w:rsidRPr="00A244FC" w:rsidRDefault="00E17034" w:rsidP="00C42574">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Conclusion</w:t>
      </w:r>
    </w:p>
    <w:p w14:paraId="78E06FC2" w14:textId="7AB0B396" w:rsidR="00D73EE4" w:rsidRPr="00A244FC" w:rsidRDefault="006508B3" w:rsidP="00C42574">
      <w:pPr>
        <w:rPr>
          <w:rFonts w:asciiTheme="minorHAnsi" w:hAnsiTheme="minorHAnsi" w:cstheme="minorHAnsi"/>
          <w:lang w:eastAsia="zh-CN"/>
        </w:rPr>
      </w:pPr>
      <w:r w:rsidRPr="00A244FC">
        <w:rPr>
          <w:rFonts w:asciiTheme="minorHAnsi" w:hAnsiTheme="minorHAnsi" w:cstheme="minorHAnsi"/>
          <w:lang w:eastAsia="zh-CN"/>
        </w:rPr>
        <w:t xml:space="preserve">This contribution </w:t>
      </w:r>
      <w:r w:rsidR="00402DBE" w:rsidRPr="00A244FC">
        <w:rPr>
          <w:rFonts w:asciiTheme="minorHAnsi" w:hAnsiTheme="minorHAnsi" w:cstheme="minorHAnsi"/>
          <w:lang w:eastAsia="zh-CN"/>
        </w:rPr>
        <w:t xml:space="preserve">provided </w:t>
      </w:r>
      <w:r w:rsidR="005A2A9A" w:rsidRPr="00A244FC">
        <w:rPr>
          <w:rFonts w:asciiTheme="minorHAnsi" w:hAnsiTheme="minorHAnsi" w:cstheme="minorHAnsi"/>
          <w:lang w:eastAsia="zh-CN"/>
        </w:rPr>
        <w:t>some initial analysis on the testability for AI positioning in Rel19</w:t>
      </w:r>
    </w:p>
    <w:p w14:paraId="3C39CA18" w14:textId="000EF8E8" w:rsidR="002B345E" w:rsidRPr="00A244FC" w:rsidRDefault="00A33F14" w:rsidP="002B345E">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1: RAN4 should not define any requirements for case 1.</w:t>
      </w:r>
    </w:p>
    <w:p w14:paraId="596F8EA2" w14:textId="562AC92E" w:rsidR="00A33F14" w:rsidRPr="00A244FC" w:rsidRDefault="00A33F14" w:rsidP="002B345E">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2: RAN4 should define requirements for case 2a/2b.</w:t>
      </w:r>
    </w:p>
    <w:p w14:paraId="4274C3AA" w14:textId="180D1AF8" w:rsidR="00A33F14" w:rsidRPr="00A244FC" w:rsidRDefault="00A33F14" w:rsidP="002B345E">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3: RAN4 should define requirements for case 3a/3b at least for accuracy requirements.</w:t>
      </w:r>
    </w:p>
    <w:p w14:paraId="49D05A95" w14:textId="592FF2B3" w:rsidR="00A33F14" w:rsidRPr="00A244FC" w:rsidRDefault="00A33F14" w:rsidP="002B345E">
      <w:pPr>
        <w:spacing w:before="120" w:after="120"/>
        <w:rPr>
          <w:rFonts w:asciiTheme="minorHAnsi" w:eastAsiaTheme="minorEastAsia" w:hAnsiTheme="minorHAnsi" w:cstheme="minorHAnsi"/>
          <w:b/>
          <w:bCs/>
          <w:i/>
          <w:iCs/>
          <w:lang w:eastAsia="zh-CN"/>
        </w:rPr>
      </w:pPr>
    </w:p>
    <w:p w14:paraId="5790E742" w14:textId="77777777" w:rsidR="00A33F14" w:rsidRPr="00A244FC" w:rsidRDefault="00A33F14" w:rsidP="00A33F14">
      <w:pPr>
        <w:widowControl w:val="0"/>
        <w:spacing w:after="0"/>
        <w:contextualSpacing/>
        <w:jc w:val="both"/>
        <w:rPr>
          <w:rFonts w:asciiTheme="minorHAnsi" w:hAnsiTheme="minorHAnsi" w:cstheme="minorHAnsi"/>
          <w:b/>
          <w:bCs/>
        </w:rPr>
      </w:pPr>
      <w:r w:rsidRPr="00A244FC">
        <w:rPr>
          <w:rFonts w:asciiTheme="minorHAnsi" w:hAnsiTheme="minorHAnsi" w:cstheme="minorHAnsi"/>
          <w:b/>
          <w:bCs/>
        </w:rPr>
        <w:t>Observation 1: On how to handle the requirements for measurements and reported metrics/values, the current requirement metric (</w:t>
      </w:r>
      <w:proofErr w:type="gramStart"/>
      <w:r w:rsidRPr="00A244FC">
        <w:rPr>
          <w:rFonts w:asciiTheme="minorHAnsi" w:hAnsiTheme="minorHAnsi" w:cstheme="minorHAnsi"/>
          <w:b/>
          <w:bCs/>
        </w:rPr>
        <w:t>e.g.</w:t>
      </w:r>
      <w:proofErr w:type="gramEnd"/>
      <w:r w:rsidRPr="00A244FC">
        <w:rPr>
          <w:rFonts w:asciiTheme="minorHAnsi" w:hAnsiTheme="minorHAnsi" w:cstheme="minorHAnsi"/>
          <w:b/>
          <w:bCs/>
        </w:rPr>
        <w:t xml:space="preserve"> PRS RSRP) are completely dependent on the reporting with the physical layer reference signal measurements. However, for the direct AI/ML cases (</w:t>
      </w:r>
      <w:proofErr w:type="gramStart"/>
      <w:r w:rsidRPr="00A244FC">
        <w:rPr>
          <w:rFonts w:asciiTheme="minorHAnsi" w:hAnsiTheme="minorHAnsi" w:cstheme="minorHAnsi"/>
          <w:b/>
          <w:bCs/>
        </w:rPr>
        <w:t>e.g.</w:t>
      </w:r>
      <w:proofErr w:type="gramEnd"/>
      <w:r w:rsidRPr="00A244FC">
        <w:rPr>
          <w:rFonts w:asciiTheme="minorHAnsi" w:hAnsiTheme="minorHAnsi" w:cstheme="minorHAnsi"/>
          <w:b/>
          <w:bCs/>
        </w:rPr>
        <w:t xml:space="preserve"> case 1/2b/3b) in which there are not intermediate measurement results reported from UE but the direct location estimation, currently RAN4 had not any existing requirements reusable.</w:t>
      </w:r>
    </w:p>
    <w:p w14:paraId="6799426A" w14:textId="77777777" w:rsidR="00A33F14" w:rsidRPr="00A244FC" w:rsidRDefault="00A33F14" w:rsidP="00A33F14">
      <w:pPr>
        <w:widowControl w:val="0"/>
        <w:spacing w:after="0"/>
        <w:contextualSpacing/>
        <w:jc w:val="both"/>
        <w:rPr>
          <w:rFonts w:asciiTheme="minorHAnsi" w:hAnsiTheme="minorHAnsi" w:cstheme="minorHAnsi"/>
          <w:b/>
          <w:bCs/>
          <w:i/>
          <w:iCs/>
        </w:rPr>
      </w:pPr>
      <w:r w:rsidRPr="00A244FC">
        <w:rPr>
          <w:rFonts w:asciiTheme="minorHAnsi" w:hAnsiTheme="minorHAnsi" w:cstheme="minorHAnsi"/>
          <w:b/>
          <w:bCs/>
          <w:i/>
          <w:iCs/>
        </w:rPr>
        <w:t>Proposal 4: Whether the existing measurement metric could be reused shall be discussed upon RAN1 case by case.</w:t>
      </w:r>
    </w:p>
    <w:p w14:paraId="1F7E9E70" w14:textId="7597EDF2" w:rsidR="00A33F14" w:rsidRPr="00A244FC" w:rsidRDefault="00A33F14" w:rsidP="002B345E">
      <w:pPr>
        <w:spacing w:before="120" w:after="120"/>
        <w:rPr>
          <w:rFonts w:asciiTheme="minorHAnsi" w:eastAsiaTheme="minorEastAsia" w:hAnsiTheme="minorHAnsi" w:cstheme="minorHAnsi"/>
          <w:b/>
          <w:bCs/>
          <w:i/>
          <w:iCs/>
          <w:lang w:eastAsia="zh-CN"/>
        </w:rPr>
      </w:pPr>
    </w:p>
    <w:p w14:paraId="60905D6A" w14:textId="24F027E4" w:rsidR="00A33F14" w:rsidRPr="00A244FC" w:rsidRDefault="00A33F14" w:rsidP="002B345E">
      <w:pPr>
        <w:spacing w:before="120" w:after="120"/>
        <w:rPr>
          <w:rFonts w:asciiTheme="minorHAnsi"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5: </w:t>
      </w:r>
      <w:r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 xml:space="preserve">f RAN1 using sample-based measurement as model input for AI </w:t>
      </w:r>
      <w:proofErr w:type="spellStart"/>
      <w:r w:rsidRPr="00A244FC">
        <w:rPr>
          <w:rFonts w:asciiTheme="minorHAnsi" w:hAnsiTheme="minorHAnsi" w:cstheme="minorHAnsi"/>
          <w:b/>
          <w:bCs/>
          <w:i/>
          <w:iCs/>
          <w:lang w:eastAsia="zh-CN"/>
        </w:rPr>
        <w:t>Pos</w:t>
      </w:r>
      <w:proofErr w:type="spellEnd"/>
      <w:r w:rsidRPr="00A244FC">
        <w:rPr>
          <w:rFonts w:asciiTheme="minorEastAsia" w:eastAsiaTheme="minorEastAsia" w:hAnsiTheme="minorEastAsia" w:cstheme="minorHAnsi" w:hint="eastAsia"/>
          <w:b/>
          <w:bCs/>
          <w:i/>
          <w:iCs/>
          <w:lang w:eastAsia="zh-CN"/>
        </w:rPr>
        <w:t>,</w:t>
      </w:r>
      <w:r w:rsidRPr="00A244FC">
        <w:rPr>
          <w:rFonts w:asciiTheme="minorHAnsi" w:hAnsiTheme="minorHAnsi" w:cstheme="minorHAnsi"/>
          <w:b/>
          <w:bCs/>
          <w:i/>
          <w:iCs/>
          <w:lang w:eastAsia="zh-CN"/>
        </w:rPr>
        <w:t xml:space="preserve"> the existing accuracy requirements shall be restudied (</w:t>
      </w:r>
      <w:proofErr w:type="gramStart"/>
      <w:r w:rsidRPr="00A244FC">
        <w:rPr>
          <w:rFonts w:asciiTheme="minorHAnsi" w:hAnsiTheme="minorHAnsi" w:cstheme="minorHAnsi"/>
          <w:b/>
          <w:bCs/>
          <w:i/>
          <w:iCs/>
          <w:lang w:eastAsia="zh-CN"/>
        </w:rPr>
        <w:t>e.g.</w:t>
      </w:r>
      <w:proofErr w:type="gramEnd"/>
      <w:r w:rsidRPr="00A244FC">
        <w:rPr>
          <w:rFonts w:asciiTheme="minorHAnsi" w:hAnsiTheme="minorHAnsi" w:cstheme="minorHAnsi"/>
          <w:b/>
          <w:bCs/>
          <w:i/>
          <w:iCs/>
          <w:lang w:eastAsia="zh-CN"/>
        </w:rPr>
        <w:t xml:space="preserve"> the margin for the quantization error could be different with that in Rel17).</w:t>
      </w:r>
    </w:p>
    <w:p w14:paraId="2C3713DF" w14:textId="2557E868" w:rsidR="00A33F14" w:rsidRPr="00A244FC" w:rsidRDefault="00A33F14" w:rsidP="002B345E">
      <w:pPr>
        <w:spacing w:before="120" w:after="120"/>
        <w:rPr>
          <w:rFonts w:asciiTheme="minorHAnsi" w:eastAsiaTheme="minorEastAsia" w:hAnsiTheme="minorHAnsi" w:cstheme="minorHAnsi"/>
          <w:b/>
          <w:bCs/>
          <w:i/>
          <w:iCs/>
          <w:lang w:eastAsia="zh-CN"/>
        </w:rPr>
      </w:pPr>
    </w:p>
    <w:p w14:paraId="7CB626A3" w14:textId="77777777" w:rsidR="00A33F14" w:rsidRPr="00A244FC" w:rsidRDefault="00A33F14" w:rsidP="00A33F14">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6: AI performance monitoring can be used for the post deployment verification directly. </w:t>
      </w:r>
    </w:p>
    <w:p w14:paraId="72F540F6" w14:textId="77777777" w:rsidR="00A33F14" w:rsidRPr="00A244FC" w:rsidRDefault="00A33F14" w:rsidP="00A33F14">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7: RAN4 shall study the necessary and feasible performance hypothesis parameters upon RAN1’s agreement on AI positioning report metric.</w:t>
      </w:r>
    </w:p>
    <w:p w14:paraId="387BB406" w14:textId="77777777" w:rsidR="00A33F14" w:rsidRPr="00A244FC" w:rsidRDefault="00A33F14" w:rsidP="002B345E">
      <w:pPr>
        <w:spacing w:before="120" w:after="120"/>
        <w:rPr>
          <w:rFonts w:asciiTheme="minorHAnsi" w:eastAsiaTheme="minorEastAsia" w:hAnsiTheme="minorHAnsi" w:cstheme="minorHAnsi"/>
          <w:b/>
          <w:bCs/>
          <w:i/>
          <w:iCs/>
          <w:lang w:eastAsia="zh-CN"/>
        </w:rPr>
      </w:pPr>
    </w:p>
    <w:p w14:paraId="4B02854B" w14:textId="5C557EA9" w:rsidR="00245D5E" w:rsidRPr="00A244FC" w:rsidRDefault="00245D5E" w:rsidP="00245D5E">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References</w:t>
      </w:r>
    </w:p>
    <w:p w14:paraId="03864608" w14:textId="77777777" w:rsidR="00723518" w:rsidRPr="00A244FC" w:rsidRDefault="00723518" w:rsidP="00723518">
      <w:pPr>
        <w:pStyle w:val="Doc-titleJK"/>
        <w:numPr>
          <w:ilvl w:val="0"/>
          <w:numId w:val="20"/>
        </w:numPr>
        <w:rPr>
          <w:rFonts w:asciiTheme="minorHAnsi" w:hAnsiTheme="minorHAnsi" w:cstheme="minorHAnsi"/>
          <w:color w:val="auto"/>
          <w:lang w:eastAsia="ja-JP" w:bidi="hi-IN"/>
        </w:rPr>
      </w:pPr>
      <w:bookmarkStart w:id="6" w:name="_Ref158799642"/>
      <w:r w:rsidRPr="00A244FC">
        <w:rPr>
          <w:rFonts w:asciiTheme="minorHAnsi" w:hAnsiTheme="minorHAnsi" w:cstheme="minorHAnsi"/>
          <w:color w:val="auto"/>
          <w:lang w:eastAsia="ja-JP" w:bidi="hi-IN"/>
        </w:rPr>
        <w:t>3GPP TR 38.843 Study on Artificial Intelligence (AI) / Machine Learning (ML) for NR air interface</w:t>
      </w:r>
      <w:bookmarkEnd w:id="6"/>
    </w:p>
    <w:p w14:paraId="5AC4BC8B" w14:textId="77777777" w:rsidR="00723518" w:rsidRPr="00A244FC" w:rsidRDefault="00723518" w:rsidP="00723518">
      <w:pPr>
        <w:pStyle w:val="Doc-titleJK"/>
        <w:numPr>
          <w:ilvl w:val="0"/>
          <w:numId w:val="20"/>
        </w:numPr>
        <w:rPr>
          <w:rFonts w:asciiTheme="minorHAnsi" w:hAnsiTheme="minorHAnsi" w:cstheme="minorHAnsi"/>
          <w:color w:val="auto"/>
          <w:lang w:eastAsia="ja-JP" w:bidi="hi-IN"/>
        </w:rPr>
      </w:pPr>
      <w:bookmarkStart w:id="7" w:name="_Ref158799616"/>
      <w:r w:rsidRPr="00A244FC">
        <w:rPr>
          <w:rFonts w:asciiTheme="minorHAnsi" w:hAnsiTheme="minorHAnsi" w:cstheme="minorHAnsi"/>
          <w:color w:val="auto"/>
          <w:lang w:eastAsia="ja-JP" w:bidi="hi-IN"/>
        </w:rPr>
        <w:t>RP-221348 SID on Artificial Intelligence (AI)/Machine Learning (ML) for NR Air Interface, RAN #96, June 2022</w:t>
      </w:r>
      <w:bookmarkEnd w:id="7"/>
    </w:p>
    <w:p w14:paraId="1461F55E" w14:textId="5333B47D" w:rsidR="00237A90" w:rsidRPr="00A244FC" w:rsidRDefault="00D03B6C" w:rsidP="00237A90">
      <w:pPr>
        <w:pStyle w:val="Doc-titleJK"/>
        <w:numPr>
          <w:ilvl w:val="0"/>
          <w:numId w:val="20"/>
        </w:numPr>
        <w:rPr>
          <w:rFonts w:asciiTheme="minorHAnsi" w:hAnsiTheme="minorHAnsi" w:cstheme="minorHAnsi"/>
          <w:color w:val="auto"/>
          <w:lang w:eastAsia="ja-JP" w:bidi="hi-IN"/>
        </w:rPr>
      </w:pPr>
      <w:hyperlink r:id="rId9" w:history="1">
        <w:r w:rsidR="00237A90" w:rsidRPr="00A244FC">
          <w:rPr>
            <w:rFonts w:asciiTheme="minorHAnsi" w:hAnsiTheme="minorHAnsi" w:cstheme="minorHAnsi"/>
            <w:color w:val="auto"/>
            <w:lang w:eastAsia="ja-JP" w:bidi="hi-IN"/>
          </w:rPr>
          <w:t>R4-2403712</w:t>
        </w:r>
      </w:hyperlink>
    </w:p>
    <w:p w14:paraId="1E72078E" w14:textId="69323DD8" w:rsidR="009C58B3" w:rsidRPr="00313278" w:rsidRDefault="009C58B3" w:rsidP="00245D5E">
      <w:pPr>
        <w:rPr>
          <w:rFonts w:asciiTheme="minorHAnsi" w:hAnsiTheme="minorHAnsi" w:cstheme="minorHAnsi"/>
          <w:lang w:eastAsia="zh-CN"/>
        </w:rPr>
      </w:pPr>
    </w:p>
    <w:sectPr w:rsidR="009C58B3" w:rsidRPr="0031327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70A6" w14:textId="77777777" w:rsidR="00D03B6C" w:rsidRDefault="00D03B6C">
      <w:r>
        <w:separator/>
      </w:r>
    </w:p>
  </w:endnote>
  <w:endnote w:type="continuationSeparator" w:id="0">
    <w:p w14:paraId="358FE056" w14:textId="77777777" w:rsidR="00D03B6C" w:rsidRDefault="00D0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3B6A" w14:textId="77777777" w:rsidR="00D03B6C" w:rsidRDefault="00D03B6C">
      <w:r>
        <w:separator/>
      </w:r>
    </w:p>
  </w:footnote>
  <w:footnote w:type="continuationSeparator" w:id="0">
    <w:p w14:paraId="1ECA65A4" w14:textId="77777777" w:rsidR="00D03B6C" w:rsidRDefault="00D03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EB26A8A"/>
    <w:lvl w:ilvl="0">
      <w:start w:val="1"/>
      <w:numFmt w:val="decimal"/>
      <w:pStyle w:val="1"/>
      <w:suff w:val="nothing"/>
      <w:lvlText w:val="%1  "/>
      <w:lvlJc w:val="left"/>
      <w:pPr>
        <w:ind w:left="426" w:firstLine="0"/>
      </w:pPr>
      <w:rPr>
        <w:rFonts w:ascii="Arial" w:eastAsia="黑体" w:hAnsi="Arial" w:hint="default"/>
        <w:b w:val="0"/>
        <w:i w:val="0"/>
        <w:sz w:val="32"/>
        <w:szCs w:val="32"/>
        <w:lang w:val="en-US"/>
      </w:rPr>
    </w:lvl>
    <w:lvl w:ilvl="1">
      <w:start w:val="1"/>
      <w:numFmt w:val="decimal"/>
      <w:pStyle w:val="20"/>
      <w:suff w:val="nothing"/>
      <w:lvlText w:val="%1.%2  "/>
      <w:lvlJc w:val="left"/>
      <w:pPr>
        <w:ind w:left="851" w:firstLine="0"/>
      </w:pPr>
      <w:rPr>
        <w:rFonts w:ascii="Arial" w:hAnsi="Arial" w:hint="default"/>
        <w:b w:val="0"/>
        <w:i w:val="0"/>
        <w:sz w:val="28"/>
        <w:szCs w:val="28"/>
        <w:lang w:val="en-US"/>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E47975"/>
    <w:multiLevelType w:val="hybridMultilevel"/>
    <w:tmpl w:val="A0D69E9C"/>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47442F97"/>
    <w:multiLevelType w:val="hybridMultilevel"/>
    <w:tmpl w:val="C4269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A40026E"/>
    <w:multiLevelType w:val="hybridMultilevel"/>
    <w:tmpl w:val="ADC866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2E17CB"/>
    <w:multiLevelType w:val="multilevel"/>
    <w:tmpl w:val="1890C0F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4"/>
  </w:num>
  <w:num w:numId="4">
    <w:abstractNumId w:val="35"/>
  </w:num>
  <w:num w:numId="5">
    <w:abstractNumId w:val="26"/>
  </w:num>
  <w:num w:numId="6">
    <w:abstractNumId w:val="1"/>
  </w:num>
  <w:num w:numId="7">
    <w:abstractNumId w:val="8"/>
  </w:num>
  <w:num w:numId="8">
    <w:abstractNumId w:val="17"/>
  </w:num>
  <w:num w:numId="9">
    <w:abstractNumId w:val="20"/>
  </w:num>
  <w:num w:numId="10">
    <w:abstractNumId w:val="6"/>
  </w:num>
  <w:num w:numId="11">
    <w:abstractNumId w:val="15"/>
  </w:num>
  <w:num w:numId="12">
    <w:abstractNumId w:val="11"/>
  </w:num>
  <w:num w:numId="13">
    <w:abstractNumId w:val="32"/>
  </w:num>
  <w:num w:numId="14">
    <w:abstractNumId w:val="5"/>
  </w:num>
  <w:num w:numId="15">
    <w:abstractNumId w:val="21"/>
  </w:num>
  <w:num w:numId="16">
    <w:abstractNumId w:val="13"/>
  </w:num>
  <w:num w:numId="17">
    <w:abstractNumId w:val="29"/>
  </w:num>
  <w:num w:numId="18">
    <w:abstractNumId w:val="33"/>
  </w:num>
  <w:num w:numId="19">
    <w:abstractNumId w:val="14"/>
  </w:num>
  <w:num w:numId="20">
    <w:abstractNumId w:val="28"/>
  </w:num>
  <w:num w:numId="21">
    <w:abstractNumId w:val="23"/>
  </w:num>
  <w:num w:numId="22">
    <w:abstractNumId w:val="25"/>
  </w:num>
  <w:num w:numId="23">
    <w:abstractNumId w:val="22"/>
  </w:num>
  <w:num w:numId="24">
    <w:abstractNumId w:val="18"/>
  </w:num>
  <w:num w:numId="25">
    <w:abstractNumId w:val="27"/>
  </w:num>
  <w:num w:numId="26">
    <w:abstractNumId w:val="7"/>
  </w:num>
  <w:num w:numId="27">
    <w:abstractNumId w:val="9"/>
  </w:num>
  <w:num w:numId="28">
    <w:abstractNumId w:val="16"/>
  </w:num>
  <w:num w:numId="29">
    <w:abstractNumId w:val="31"/>
  </w:num>
  <w:num w:numId="30">
    <w:abstractNumId w:val="30"/>
  </w:num>
  <w:num w:numId="31">
    <w:abstractNumId w:val="19"/>
  </w:num>
  <w:num w:numId="32">
    <w:abstractNumId w:val="24"/>
  </w:num>
  <w:num w:numId="33">
    <w:abstractNumId w:val="12"/>
  </w:num>
  <w:num w:numId="34">
    <w:abstractNumId w:val="0"/>
  </w:num>
  <w:num w:numId="35">
    <w:abstractNumId w:val="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1C52"/>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1A41"/>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395"/>
    <w:rsid w:val="000425C0"/>
    <w:rsid w:val="0004289D"/>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08B"/>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0FA6"/>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3F29"/>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654"/>
    <w:rsid w:val="000C1C9F"/>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9E"/>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4A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6F62"/>
    <w:rsid w:val="0013757B"/>
    <w:rsid w:val="0013781F"/>
    <w:rsid w:val="00137B0B"/>
    <w:rsid w:val="0014003A"/>
    <w:rsid w:val="00140232"/>
    <w:rsid w:val="001407E5"/>
    <w:rsid w:val="0014087A"/>
    <w:rsid w:val="00141333"/>
    <w:rsid w:val="00141DD6"/>
    <w:rsid w:val="0014337B"/>
    <w:rsid w:val="001445FD"/>
    <w:rsid w:val="00144AA6"/>
    <w:rsid w:val="00145D36"/>
    <w:rsid w:val="0014638D"/>
    <w:rsid w:val="00147049"/>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13D6"/>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71"/>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1A4"/>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A90"/>
    <w:rsid w:val="00237E03"/>
    <w:rsid w:val="002406C8"/>
    <w:rsid w:val="00241AD4"/>
    <w:rsid w:val="00241AE2"/>
    <w:rsid w:val="002423BE"/>
    <w:rsid w:val="0024335F"/>
    <w:rsid w:val="00243A3B"/>
    <w:rsid w:val="00243BC1"/>
    <w:rsid w:val="00244332"/>
    <w:rsid w:val="0024531E"/>
    <w:rsid w:val="00245346"/>
    <w:rsid w:val="00245B23"/>
    <w:rsid w:val="00245D5E"/>
    <w:rsid w:val="00246DE8"/>
    <w:rsid w:val="0024710A"/>
    <w:rsid w:val="00247660"/>
    <w:rsid w:val="00247824"/>
    <w:rsid w:val="0025022A"/>
    <w:rsid w:val="00250854"/>
    <w:rsid w:val="00250F1B"/>
    <w:rsid w:val="0025157D"/>
    <w:rsid w:val="0025228F"/>
    <w:rsid w:val="0025255D"/>
    <w:rsid w:val="002530BE"/>
    <w:rsid w:val="00257195"/>
    <w:rsid w:val="002578D8"/>
    <w:rsid w:val="002613A5"/>
    <w:rsid w:val="00264B3D"/>
    <w:rsid w:val="00264F8B"/>
    <w:rsid w:val="0026500F"/>
    <w:rsid w:val="00266CF6"/>
    <w:rsid w:val="002675E1"/>
    <w:rsid w:val="00267881"/>
    <w:rsid w:val="00270354"/>
    <w:rsid w:val="00270D2C"/>
    <w:rsid w:val="002723F2"/>
    <w:rsid w:val="00272C4C"/>
    <w:rsid w:val="00272F6E"/>
    <w:rsid w:val="00273821"/>
    <w:rsid w:val="00273FC1"/>
    <w:rsid w:val="00274776"/>
    <w:rsid w:val="00274C1E"/>
    <w:rsid w:val="00274E67"/>
    <w:rsid w:val="00275D12"/>
    <w:rsid w:val="00276727"/>
    <w:rsid w:val="00276CD2"/>
    <w:rsid w:val="00277488"/>
    <w:rsid w:val="00277A1E"/>
    <w:rsid w:val="0028062F"/>
    <w:rsid w:val="002808AD"/>
    <w:rsid w:val="00280FEC"/>
    <w:rsid w:val="0028153A"/>
    <w:rsid w:val="00281EB0"/>
    <w:rsid w:val="00281EFC"/>
    <w:rsid w:val="00282179"/>
    <w:rsid w:val="0028456D"/>
    <w:rsid w:val="0028473F"/>
    <w:rsid w:val="002856BF"/>
    <w:rsid w:val="00285749"/>
    <w:rsid w:val="00285AE4"/>
    <w:rsid w:val="0028675B"/>
    <w:rsid w:val="00286E64"/>
    <w:rsid w:val="00287075"/>
    <w:rsid w:val="002874E2"/>
    <w:rsid w:val="002928C7"/>
    <w:rsid w:val="00292EAA"/>
    <w:rsid w:val="002934AE"/>
    <w:rsid w:val="00293D64"/>
    <w:rsid w:val="00293D85"/>
    <w:rsid w:val="002952E2"/>
    <w:rsid w:val="00295352"/>
    <w:rsid w:val="0029562B"/>
    <w:rsid w:val="0029573B"/>
    <w:rsid w:val="00295960"/>
    <w:rsid w:val="002959FF"/>
    <w:rsid w:val="00295C05"/>
    <w:rsid w:val="00295D94"/>
    <w:rsid w:val="002962CA"/>
    <w:rsid w:val="00297598"/>
    <w:rsid w:val="00297841"/>
    <w:rsid w:val="002A0F0E"/>
    <w:rsid w:val="002A1A2C"/>
    <w:rsid w:val="002A3934"/>
    <w:rsid w:val="002A3EE9"/>
    <w:rsid w:val="002A4079"/>
    <w:rsid w:val="002A4E9B"/>
    <w:rsid w:val="002A5CDF"/>
    <w:rsid w:val="002A622D"/>
    <w:rsid w:val="002A65D4"/>
    <w:rsid w:val="002A6DD5"/>
    <w:rsid w:val="002A6FBE"/>
    <w:rsid w:val="002B0A2D"/>
    <w:rsid w:val="002B10CB"/>
    <w:rsid w:val="002B17C8"/>
    <w:rsid w:val="002B1C9E"/>
    <w:rsid w:val="002B1E85"/>
    <w:rsid w:val="002B2A17"/>
    <w:rsid w:val="002B345E"/>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ECE"/>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C9E"/>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066E"/>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3278"/>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AA7"/>
    <w:rsid w:val="00361D36"/>
    <w:rsid w:val="00361F44"/>
    <w:rsid w:val="003621A3"/>
    <w:rsid w:val="00362948"/>
    <w:rsid w:val="00362FF9"/>
    <w:rsid w:val="00364343"/>
    <w:rsid w:val="003643D7"/>
    <w:rsid w:val="00364423"/>
    <w:rsid w:val="0036675C"/>
    <w:rsid w:val="00366FA1"/>
    <w:rsid w:val="00367648"/>
    <w:rsid w:val="00367757"/>
    <w:rsid w:val="0037004C"/>
    <w:rsid w:val="003703CB"/>
    <w:rsid w:val="00370839"/>
    <w:rsid w:val="0037119B"/>
    <w:rsid w:val="003713E0"/>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20B"/>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2BAA"/>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07"/>
    <w:rsid w:val="004122AC"/>
    <w:rsid w:val="004131D9"/>
    <w:rsid w:val="0041341F"/>
    <w:rsid w:val="0041390E"/>
    <w:rsid w:val="00414BB3"/>
    <w:rsid w:val="00415963"/>
    <w:rsid w:val="004164D0"/>
    <w:rsid w:val="0041669D"/>
    <w:rsid w:val="00416961"/>
    <w:rsid w:val="00416AC5"/>
    <w:rsid w:val="004174B7"/>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1D4C"/>
    <w:rsid w:val="00444087"/>
    <w:rsid w:val="004443DB"/>
    <w:rsid w:val="00444983"/>
    <w:rsid w:val="00444E0B"/>
    <w:rsid w:val="00444F8C"/>
    <w:rsid w:val="004453C9"/>
    <w:rsid w:val="004453F4"/>
    <w:rsid w:val="00445A1C"/>
    <w:rsid w:val="00446217"/>
    <w:rsid w:val="0044652C"/>
    <w:rsid w:val="0044674B"/>
    <w:rsid w:val="00446771"/>
    <w:rsid w:val="00446ED7"/>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642"/>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BE4"/>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37B"/>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0B50"/>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154"/>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757"/>
    <w:rsid w:val="005A2A9A"/>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2B"/>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429"/>
    <w:rsid w:val="006425EC"/>
    <w:rsid w:val="006429F8"/>
    <w:rsid w:val="006438A5"/>
    <w:rsid w:val="006439F7"/>
    <w:rsid w:val="00643D70"/>
    <w:rsid w:val="00643FDE"/>
    <w:rsid w:val="00644171"/>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77F"/>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6370"/>
    <w:rsid w:val="006C7172"/>
    <w:rsid w:val="006C73D1"/>
    <w:rsid w:val="006C76A0"/>
    <w:rsid w:val="006D0082"/>
    <w:rsid w:val="006D0350"/>
    <w:rsid w:val="006D059C"/>
    <w:rsid w:val="006D0D08"/>
    <w:rsid w:val="006D1E5C"/>
    <w:rsid w:val="006D26F1"/>
    <w:rsid w:val="006D3600"/>
    <w:rsid w:val="006D363D"/>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362"/>
    <w:rsid w:val="006E16C4"/>
    <w:rsid w:val="006E1809"/>
    <w:rsid w:val="006E1D9C"/>
    <w:rsid w:val="006E208E"/>
    <w:rsid w:val="006E21E4"/>
    <w:rsid w:val="006E328E"/>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5DA"/>
    <w:rsid w:val="00707D3A"/>
    <w:rsid w:val="0071066D"/>
    <w:rsid w:val="00710ADE"/>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818"/>
    <w:rsid w:val="00721BB2"/>
    <w:rsid w:val="00721CAA"/>
    <w:rsid w:val="00721E98"/>
    <w:rsid w:val="0072351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365"/>
    <w:rsid w:val="007538D1"/>
    <w:rsid w:val="007539C1"/>
    <w:rsid w:val="00753A02"/>
    <w:rsid w:val="00753CC1"/>
    <w:rsid w:val="0075402D"/>
    <w:rsid w:val="00754097"/>
    <w:rsid w:val="00754197"/>
    <w:rsid w:val="0075454E"/>
    <w:rsid w:val="00761091"/>
    <w:rsid w:val="00761AD4"/>
    <w:rsid w:val="007636DF"/>
    <w:rsid w:val="00763D6E"/>
    <w:rsid w:val="007652AA"/>
    <w:rsid w:val="00765492"/>
    <w:rsid w:val="007659A7"/>
    <w:rsid w:val="00765AA9"/>
    <w:rsid w:val="00766154"/>
    <w:rsid w:val="00766F09"/>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5C2"/>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6E5D"/>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5855"/>
    <w:rsid w:val="00806575"/>
    <w:rsid w:val="00807B73"/>
    <w:rsid w:val="00807CCE"/>
    <w:rsid w:val="00807E69"/>
    <w:rsid w:val="00810766"/>
    <w:rsid w:val="00811EB2"/>
    <w:rsid w:val="00811FD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34"/>
    <w:rsid w:val="0083056C"/>
    <w:rsid w:val="00830A11"/>
    <w:rsid w:val="008316E1"/>
    <w:rsid w:val="00831764"/>
    <w:rsid w:val="00832039"/>
    <w:rsid w:val="0083245A"/>
    <w:rsid w:val="00832522"/>
    <w:rsid w:val="008329BA"/>
    <w:rsid w:val="00832EE8"/>
    <w:rsid w:val="00833076"/>
    <w:rsid w:val="008341DD"/>
    <w:rsid w:val="00834B66"/>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4E9B"/>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4DA"/>
    <w:rsid w:val="00885747"/>
    <w:rsid w:val="00885DB0"/>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2A7"/>
    <w:rsid w:val="008D392A"/>
    <w:rsid w:val="008D3E67"/>
    <w:rsid w:val="008D40BC"/>
    <w:rsid w:val="008D416D"/>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100"/>
    <w:rsid w:val="008E53E2"/>
    <w:rsid w:val="008E5CF9"/>
    <w:rsid w:val="008E726F"/>
    <w:rsid w:val="008E79CD"/>
    <w:rsid w:val="008E7C0B"/>
    <w:rsid w:val="008E7DBA"/>
    <w:rsid w:val="008F1DD5"/>
    <w:rsid w:val="008F2B12"/>
    <w:rsid w:val="008F2B18"/>
    <w:rsid w:val="008F2E09"/>
    <w:rsid w:val="008F2E96"/>
    <w:rsid w:val="008F316F"/>
    <w:rsid w:val="008F3493"/>
    <w:rsid w:val="008F3604"/>
    <w:rsid w:val="008F3C0D"/>
    <w:rsid w:val="008F4441"/>
    <w:rsid w:val="008F5B85"/>
    <w:rsid w:val="008F77B1"/>
    <w:rsid w:val="008F797E"/>
    <w:rsid w:val="008F7CD0"/>
    <w:rsid w:val="00900ECE"/>
    <w:rsid w:val="00901C85"/>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B97"/>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1A3"/>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073E"/>
    <w:rsid w:val="0097287E"/>
    <w:rsid w:val="009730B0"/>
    <w:rsid w:val="009734DA"/>
    <w:rsid w:val="009736D3"/>
    <w:rsid w:val="00973EEE"/>
    <w:rsid w:val="00974045"/>
    <w:rsid w:val="00974231"/>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2FF"/>
    <w:rsid w:val="00991380"/>
    <w:rsid w:val="00992354"/>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3199"/>
    <w:rsid w:val="009D330E"/>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3FF7"/>
    <w:rsid w:val="009E40F2"/>
    <w:rsid w:val="009E4AF4"/>
    <w:rsid w:val="009E4D15"/>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21C8"/>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4FC"/>
    <w:rsid w:val="00A24BF2"/>
    <w:rsid w:val="00A26303"/>
    <w:rsid w:val="00A2699F"/>
    <w:rsid w:val="00A26A1E"/>
    <w:rsid w:val="00A26C48"/>
    <w:rsid w:val="00A26DE2"/>
    <w:rsid w:val="00A27594"/>
    <w:rsid w:val="00A2785C"/>
    <w:rsid w:val="00A30656"/>
    <w:rsid w:val="00A3084A"/>
    <w:rsid w:val="00A3088A"/>
    <w:rsid w:val="00A3180A"/>
    <w:rsid w:val="00A31998"/>
    <w:rsid w:val="00A31AC6"/>
    <w:rsid w:val="00A31EB5"/>
    <w:rsid w:val="00A32598"/>
    <w:rsid w:val="00A3277C"/>
    <w:rsid w:val="00A33D68"/>
    <w:rsid w:val="00A33F14"/>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DF9"/>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F64"/>
    <w:rsid w:val="00A85281"/>
    <w:rsid w:val="00A855D6"/>
    <w:rsid w:val="00A85865"/>
    <w:rsid w:val="00A85BB3"/>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545"/>
    <w:rsid w:val="00AB4891"/>
    <w:rsid w:val="00AB502E"/>
    <w:rsid w:val="00AB6A78"/>
    <w:rsid w:val="00AC160D"/>
    <w:rsid w:val="00AC173E"/>
    <w:rsid w:val="00AC2B26"/>
    <w:rsid w:val="00AC2C34"/>
    <w:rsid w:val="00AC32AC"/>
    <w:rsid w:val="00AC3BAA"/>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66E1"/>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4CF0"/>
    <w:rsid w:val="00B15481"/>
    <w:rsid w:val="00B15ABB"/>
    <w:rsid w:val="00B15B9E"/>
    <w:rsid w:val="00B163A6"/>
    <w:rsid w:val="00B16A7A"/>
    <w:rsid w:val="00B16FD7"/>
    <w:rsid w:val="00B174FB"/>
    <w:rsid w:val="00B178FE"/>
    <w:rsid w:val="00B17FD1"/>
    <w:rsid w:val="00B20373"/>
    <w:rsid w:val="00B204BE"/>
    <w:rsid w:val="00B20953"/>
    <w:rsid w:val="00B21279"/>
    <w:rsid w:val="00B21E5B"/>
    <w:rsid w:val="00B22560"/>
    <w:rsid w:val="00B22B11"/>
    <w:rsid w:val="00B2333A"/>
    <w:rsid w:val="00B235F4"/>
    <w:rsid w:val="00B23FC5"/>
    <w:rsid w:val="00B24D69"/>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0B2D"/>
    <w:rsid w:val="00B614F8"/>
    <w:rsid w:val="00B61709"/>
    <w:rsid w:val="00B619BE"/>
    <w:rsid w:val="00B61B92"/>
    <w:rsid w:val="00B61FEB"/>
    <w:rsid w:val="00B625C5"/>
    <w:rsid w:val="00B62D58"/>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0F5F"/>
    <w:rsid w:val="00C11121"/>
    <w:rsid w:val="00C11712"/>
    <w:rsid w:val="00C138D6"/>
    <w:rsid w:val="00C1424A"/>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3712"/>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2D18"/>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514"/>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CA8"/>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3B6C"/>
    <w:rsid w:val="00D045B1"/>
    <w:rsid w:val="00D051A3"/>
    <w:rsid w:val="00D0592B"/>
    <w:rsid w:val="00D06D23"/>
    <w:rsid w:val="00D0711F"/>
    <w:rsid w:val="00D10315"/>
    <w:rsid w:val="00D10C58"/>
    <w:rsid w:val="00D1115D"/>
    <w:rsid w:val="00D116DD"/>
    <w:rsid w:val="00D1182F"/>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07C"/>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1E03"/>
    <w:rsid w:val="00D7280D"/>
    <w:rsid w:val="00D72A8B"/>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0D6F"/>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655"/>
    <w:rsid w:val="00DA6E41"/>
    <w:rsid w:val="00DA7113"/>
    <w:rsid w:val="00DA758F"/>
    <w:rsid w:val="00DA7B9F"/>
    <w:rsid w:val="00DB1CB3"/>
    <w:rsid w:val="00DB227D"/>
    <w:rsid w:val="00DB2997"/>
    <w:rsid w:val="00DB3263"/>
    <w:rsid w:val="00DB416B"/>
    <w:rsid w:val="00DB4CBC"/>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348"/>
    <w:rsid w:val="00DC7503"/>
    <w:rsid w:val="00DC7B6E"/>
    <w:rsid w:val="00DD0B00"/>
    <w:rsid w:val="00DD2855"/>
    <w:rsid w:val="00DD2EEA"/>
    <w:rsid w:val="00DD350D"/>
    <w:rsid w:val="00DD3B19"/>
    <w:rsid w:val="00DD4216"/>
    <w:rsid w:val="00DD4F6E"/>
    <w:rsid w:val="00DD50DD"/>
    <w:rsid w:val="00DD5AE1"/>
    <w:rsid w:val="00DD5F01"/>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D9E"/>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6A3"/>
    <w:rsid w:val="00E239CD"/>
    <w:rsid w:val="00E241B2"/>
    <w:rsid w:val="00E2627B"/>
    <w:rsid w:val="00E26C40"/>
    <w:rsid w:val="00E26EF6"/>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060"/>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2290"/>
    <w:rsid w:val="00ED43B9"/>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21B"/>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8F0"/>
    <w:rsid w:val="00F31C90"/>
    <w:rsid w:val="00F32807"/>
    <w:rsid w:val="00F32D75"/>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968"/>
    <w:rsid w:val="00FB2BA3"/>
    <w:rsid w:val="00FB3D40"/>
    <w:rsid w:val="00FB3FF4"/>
    <w:rsid w:val="00FB4E84"/>
    <w:rsid w:val="00FB575F"/>
    <w:rsid w:val="00FB5762"/>
    <w:rsid w:val="00FB6A83"/>
    <w:rsid w:val="00FB7F73"/>
    <w:rsid w:val="00FC06B6"/>
    <w:rsid w:val="00FC09B6"/>
    <w:rsid w:val="00FC0E8D"/>
    <w:rsid w:val="00FC0FEB"/>
    <w:rsid w:val="00FC136F"/>
    <w:rsid w:val="00FC169C"/>
    <w:rsid w:val="00FC259B"/>
    <w:rsid w:val="00FC283B"/>
    <w:rsid w:val="00FC29D1"/>
    <w:rsid w:val="00FC32CF"/>
    <w:rsid w:val="00FC3975"/>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3D05"/>
    <w:rsid w:val="00FD4009"/>
    <w:rsid w:val="00FD41F9"/>
    <w:rsid w:val="00FD46A2"/>
    <w:rsid w:val="00FD4B45"/>
    <w:rsid w:val="00FD4BE1"/>
    <w:rsid w:val="00FD4C42"/>
    <w:rsid w:val="00FD59E1"/>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8B5"/>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ED2EE7C5-1025-483A-AE34-70045353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D2290"/>
    <w:pPr>
      <w:spacing w:after="180"/>
    </w:pPr>
    <w:rPr>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qFormat/>
    <w:rsid w:val="00956F3A"/>
    <w:pPr>
      <w:ind w:left="568" w:hanging="284"/>
    </w:pPr>
    <w:rPr>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qFormat/>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qFormat/>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B11">
    <w:name w:val="B1 (文字)"/>
    <w:qFormat/>
    <w:locked/>
    <w:rsid w:val="00ED22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10100841">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2900314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194909">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0743472">
      <w:bodyDiv w:val="1"/>
      <w:marLeft w:val="0"/>
      <w:marRight w:val="0"/>
      <w:marTop w:val="0"/>
      <w:marBottom w:val="0"/>
      <w:divBdr>
        <w:top w:val="none" w:sz="0" w:space="0" w:color="auto"/>
        <w:left w:val="none" w:sz="0" w:space="0" w:color="auto"/>
        <w:bottom w:val="none" w:sz="0" w:space="0" w:color="auto"/>
        <w:right w:val="none" w:sz="0" w:space="0" w:color="auto"/>
      </w:divBdr>
    </w:div>
    <w:div w:id="664019555">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2950657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87075413">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02597483">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136368">
      <w:bodyDiv w:val="1"/>
      <w:marLeft w:val="0"/>
      <w:marRight w:val="0"/>
      <w:marTop w:val="0"/>
      <w:marBottom w:val="0"/>
      <w:divBdr>
        <w:top w:val="none" w:sz="0" w:space="0" w:color="auto"/>
        <w:left w:val="none" w:sz="0" w:space="0" w:color="auto"/>
        <w:bottom w:val="none" w:sz="0" w:space="0" w:color="auto"/>
        <w:right w:val="none" w:sz="0" w:space="0" w:color="auto"/>
      </w:divBdr>
    </w:div>
    <w:div w:id="1367949077">
      <w:bodyDiv w:val="1"/>
      <w:marLeft w:val="0"/>
      <w:marRight w:val="0"/>
      <w:marTop w:val="0"/>
      <w:marBottom w:val="0"/>
      <w:divBdr>
        <w:top w:val="none" w:sz="0" w:space="0" w:color="auto"/>
        <w:left w:val="none" w:sz="0" w:space="0" w:color="auto"/>
        <w:bottom w:val="none" w:sz="0" w:space="0" w:color="auto"/>
        <w:right w:val="none" w:sz="0" w:space="0" w:color="auto"/>
      </w:divBdr>
    </w:div>
    <w:div w:id="1372268183">
      <w:bodyDiv w:val="1"/>
      <w:marLeft w:val="0"/>
      <w:marRight w:val="0"/>
      <w:marTop w:val="0"/>
      <w:marBottom w:val="0"/>
      <w:divBdr>
        <w:top w:val="none" w:sz="0" w:space="0" w:color="auto"/>
        <w:left w:val="none" w:sz="0" w:space="0" w:color="auto"/>
        <w:bottom w:val="none" w:sz="0" w:space="0" w:color="auto"/>
        <w:right w:val="none" w:sz="0" w:space="0" w:color="auto"/>
      </w:divBdr>
    </w:div>
    <w:div w:id="1373649946">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709658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70715075">
      <w:bodyDiv w:val="1"/>
      <w:marLeft w:val="0"/>
      <w:marRight w:val="0"/>
      <w:marTop w:val="0"/>
      <w:marBottom w:val="0"/>
      <w:divBdr>
        <w:top w:val="none" w:sz="0" w:space="0" w:color="auto"/>
        <w:left w:val="none" w:sz="0" w:space="0" w:color="auto"/>
        <w:bottom w:val="none" w:sz="0" w:space="0" w:color="auto"/>
        <w:right w:val="none" w:sz="0" w:space="0" w:color="auto"/>
      </w:divBdr>
    </w:div>
    <w:div w:id="167309598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7743476">
      <w:bodyDiv w:val="1"/>
      <w:marLeft w:val="0"/>
      <w:marRight w:val="0"/>
      <w:marTop w:val="0"/>
      <w:marBottom w:val="0"/>
      <w:divBdr>
        <w:top w:val="none" w:sz="0" w:space="0" w:color="auto"/>
        <w:left w:val="none" w:sz="0" w:space="0" w:color="auto"/>
        <w:bottom w:val="none" w:sz="0" w:space="0" w:color="auto"/>
        <w:right w:val="none" w:sz="0" w:space="0" w:color="auto"/>
      </w:divBdr>
    </w:div>
    <w:div w:id="1867406590">
      <w:bodyDiv w:val="1"/>
      <w:marLeft w:val="0"/>
      <w:marRight w:val="0"/>
      <w:marTop w:val="0"/>
      <w:marBottom w:val="0"/>
      <w:divBdr>
        <w:top w:val="none" w:sz="0" w:space="0" w:color="auto"/>
        <w:left w:val="none" w:sz="0" w:space="0" w:color="auto"/>
        <w:bottom w:val="none" w:sz="0" w:space="0" w:color="auto"/>
        <w:right w:val="none" w:sz="0" w:space="0" w:color="auto"/>
      </w:divBdr>
    </w:div>
    <w:div w:id="189322440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80047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8908198">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4%23110\Docs\R4-2403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dc:description/>
  <cp:lastModifiedBy>Rui Huang</cp:lastModifiedBy>
  <cp:revision>7</cp:revision>
  <cp:lastPrinted>2009-04-22T01:01:00Z</cp:lastPrinted>
  <dcterms:created xsi:type="dcterms:W3CDTF">2024-04-08T01:50:00Z</dcterms:created>
  <dcterms:modified xsi:type="dcterms:W3CDTF">2024-04-08T07:48:00Z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y fmtid="{D5CDD505-2E9C-101B-9397-08002B2CF9AE}" pid="27" name="CWM69076a40e5e111ee800027f9000027f9">
    <vt:lpwstr>CWMBt8+5iY9UmciLYnalzU0XOGjSgPnMQ8C45gfEvZUp8YFiDZutWRnN3q620e18pE1tY4MA+NVW79CJzIS9pkkjQ==</vt:lpwstr>
  </property>
</Properties>
</file>